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EE" w:rsidRPr="004C549F" w:rsidRDefault="00521CEE" w:rsidP="00521C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45CF67A5" wp14:editId="40C7FDE2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EE" w:rsidRPr="004C549F" w:rsidRDefault="00521CEE" w:rsidP="00521C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CEE" w:rsidRPr="004C549F" w:rsidRDefault="00521CEE" w:rsidP="00521C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АДМИНИСТРАЦИЯ  ОЗЕРСКОГО ГОРОДСКОГО ОКРУГА</w:t>
      </w:r>
    </w:p>
    <w:p w:rsidR="00521CEE" w:rsidRPr="004C549F" w:rsidRDefault="00521CEE" w:rsidP="00521C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ЧЕЛЯБИНСКОЙ ОБЛАСТИ</w:t>
      </w:r>
    </w:p>
    <w:p w:rsidR="00521CEE" w:rsidRPr="004C549F" w:rsidRDefault="00521CEE" w:rsidP="00521C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CEE" w:rsidRPr="004227F2" w:rsidRDefault="00521CEE" w:rsidP="00521C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4227F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4227F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О Т О К О Л</w:t>
      </w:r>
    </w:p>
    <w:p w:rsidR="00521CEE" w:rsidRPr="004227F2" w:rsidRDefault="00521CEE" w:rsidP="00521CEE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4227F2">
        <w:rPr>
          <w:b/>
          <w:sz w:val="28"/>
          <w:szCs w:val="28"/>
        </w:rPr>
        <w:t xml:space="preserve">заседания  </w:t>
      </w:r>
      <w:r w:rsidRPr="004227F2">
        <w:rPr>
          <w:b/>
          <w:bCs/>
          <w:sz w:val="28"/>
          <w:szCs w:val="28"/>
        </w:rPr>
        <w:t xml:space="preserve">межведомственной </w:t>
      </w:r>
      <w:r w:rsidRPr="004227F2">
        <w:rPr>
          <w:b/>
          <w:sz w:val="28"/>
          <w:szCs w:val="28"/>
        </w:rPr>
        <w:t xml:space="preserve">комиссии по охране труда на территории </w:t>
      </w:r>
      <w:r w:rsidRPr="004227F2">
        <w:rPr>
          <w:b/>
          <w:color w:val="000000"/>
          <w:sz w:val="28"/>
          <w:szCs w:val="28"/>
        </w:rPr>
        <w:t>Озерского городского округа</w:t>
      </w:r>
      <w:r w:rsidRPr="004227F2">
        <w:rPr>
          <w:b/>
          <w:sz w:val="28"/>
          <w:szCs w:val="28"/>
        </w:rPr>
        <w:t xml:space="preserve"> Челябинской области</w:t>
      </w:r>
    </w:p>
    <w:p w:rsidR="00521CEE" w:rsidRPr="004C549F" w:rsidRDefault="00521CEE" w:rsidP="00521CE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1CEE" w:rsidRPr="004C549F" w:rsidRDefault="00521CEE" w:rsidP="00521C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521CEE" w:rsidRPr="004C549F" w:rsidRDefault="00521CEE" w:rsidP="00521C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CEE" w:rsidRPr="004C549F" w:rsidRDefault="002B3CBF" w:rsidP="00521C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="00521C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="00521CEE">
        <w:rPr>
          <w:rFonts w:ascii="Times New Roman" w:eastAsia="Times New Roman" w:hAnsi="Times New Roman"/>
          <w:sz w:val="26"/>
          <w:szCs w:val="26"/>
          <w:lang w:eastAsia="ru-RU"/>
        </w:rPr>
        <w:t xml:space="preserve"> 2016</w:t>
      </w:r>
      <w:r w:rsidR="00521CEE" w:rsidRPr="004C549F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№___14</w:t>
      </w:r>
      <w:r w:rsidR="00521CEE" w:rsidRPr="004C549F">
        <w:rPr>
          <w:rFonts w:ascii="Times New Roman" w:eastAsia="Times New Roman" w:hAnsi="Times New Roman"/>
          <w:sz w:val="26"/>
          <w:szCs w:val="26"/>
          <w:lang w:eastAsia="ru-RU"/>
        </w:rPr>
        <w:t>________</w:t>
      </w:r>
    </w:p>
    <w:p w:rsidR="00521CEE" w:rsidRPr="004C549F" w:rsidRDefault="00521CEE" w:rsidP="00521C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CEE" w:rsidRPr="004C549F" w:rsidRDefault="00521CEE" w:rsidP="00521CEE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Ланге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О.В., заместитель главы администрации Озерского городского округа;</w:t>
      </w:r>
    </w:p>
    <w:p w:rsidR="00521CEE" w:rsidRDefault="00521CEE" w:rsidP="00521CEE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Секретарь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C549F">
        <w:rPr>
          <w:rFonts w:ascii="Times New Roman" w:eastAsia="Times New Roman" w:hAnsi="Times New Roman"/>
          <w:sz w:val="26"/>
          <w:szCs w:val="26"/>
          <w:lang w:eastAsia="ru-RU"/>
        </w:rPr>
        <w:t>Антропова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С.А., ведущий специалист администрации Озерского городского округа.</w:t>
      </w:r>
    </w:p>
    <w:p w:rsidR="00521CEE" w:rsidRPr="004C549F" w:rsidRDefault="00521CEE" w:rsidP="00521CEE">
      <w:pPr>
        <w:spacing w:after="0" w:line="240" w:lineRule="auto"/>
        <w:ind w:left="4245" w:hanging="4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CEE" w:rsidRPr="00FB2C6B" w:rsidRDefault="00521CEE" w:rsidP="002B3CBF">
      <w:pPr>
        <w:spacing w:after="0" w:line="1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671F6">
        <w:rPr>
          <w:rFonts w:ascii="Times New Roman" w:hAnsi="Times New Roman"/>
          <w:sz w:val="26"/>
          <w:szCs w:val="26"/>
          <w:u w:val="single"/>
        </w:rPr>
        <w:t>Присутствовали</w:t>
      </w:r>
      <w:r w:rsidR="002B3CBF">
        <w:rPr>
          <w:rFonts w:ascii="Times New Roman" w:hAnsi="Times New Roman"/>
          <w:sz w:val="26"/>
          <w:szCs w:val="26"/>
          <w:u w:val="single"/>
        </w:rPr>
        <w:t xml:space="preserve"> 7</w:t>
      </w:r>
      <w:r w:rsidRPr="00A671F6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2B3CBF" w:rsidRPr="002B3CBF">
        <w:rPr>
          <w:rFonts w:ascii="Times New Roman" w:hAnsi="Times New Roman"/>
          <w:sz w:val="26"/>
          <w:szCs w:val="26"/>
        </w:rPr>
        <w:t>Вшивков М.А.</w:t>
      </w:r>
      <w:r w:rsidR="002B3CBF">
        <w:rPr>
          <w:rFonts w:ascii="Times New Roman" w:hAnsi="Times New Roman"/>
          <w:sz w:val="26"/>
          <w:szCs w:val="26"/>
        </w:rPr>
        <w:t xml:space="preserve"> – Г</w:t>
      </w:r>
      <w:r w:rsidR="002B3CBF" w:rsidRPr="002B3CBF">
        <w:rPr>
          <w:rFonts w:ascii="Times New Roman" w:hAnsi="Times New Roman"/>
          <w:sz w:val="26"/>
          <w:szCs w:val="26"/>
        </w:rPr>
        <w:t>лавный государственный инспектор государственной инспекции труда в Челябинской области,</w:t>
      </w:r>
      <w:r w:rsidR="002B3CBF">
        <w:rPr>
          <w:rFonts w:ascii="Times New Roman" w:hAnsi="Times New Roman"/>
          <w:sz w:val="26"/>
          <w:szCs w:val="26"/>
        </w:rPr>
        <w:t xml:space="preserve"> </w:t>
      </w:r>
      <w:r w:rsidRPr="00A671F6">
        <w:rPr>
          <w:rFonts w:ascii="Times New Roman" w:hAnsi="Times New Roman"/>
          <w:color w:val="000000"/>
          <w:sz w:val="26"/>
          <w:szCs w:val="26"/>
        </w:rPr>
        <w:t xml:space="preserve">Покровская </w:t>
      </w:r>
      <w:r>
        <w:rPr>
          <w:rFonts w:ascii="Times New Roman" w:hAnsi="Times New Roman"/>
          <w:color w:val="000000"/>
          <w:sz w:val="26"/>
          <w:szCs w:val="26"/>
        </w:rPr>
        <w:t>О.М.</w:t>
      </w:r>
      <w:r w:rsidRPr="00A671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645D">
        <w:rPr>
          <w:rFonts w:ascii="Times New Roman" w:hAnsi="Times New Roman"/>
          <w:sz w:val="26"/>
          <w:szCs w:val="26"/>
        </w:rPr>
        <w:t>–</w:t>
      </w:r>
      <w:r w:rsidRPr="00A671F6">
        <w:rPr>
          <w:rFonts w:ascii="Times New Roman" w:hAnsi="Times New Roman"/>
          <w:sz w:val="26"/>
          <w:szCs w:val="26"/>
        </w:rPr>
        <w:t xml:space="preserve"> </w:t>
      </w:r>
      <w:r w:rsidRPr="00A671F6">
        <w:rPr>
          <w:rFonts w:ascii="Times New Roman" w:hAnsi="Times New Roman"/>
          <w:color w:val="000000"/>
          <w:sz w:val="26"/>
          <w:szCs w:val="26"/>
        </w:rPr>
        <w:t>ОКУ ЦЗН</w:t>
      </w:r>
      <w:r w:rsidRPr="00A671F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Курчав</w:t>
      </w:r>
      <w:r w:rsidRPr="00A671F6">
        <w:rPr>
          <w:rFonts w:ascii="Times New Roman" w:hAnsi="Times New Roman"/>
          <w:sz w:val="26"/>
          <w:szCs w:val="26"/>
        </w:rPr>
        <w:t>ова Е.В.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71F6">
        <w:rPr>
          <w:rFonts w:ascii="Times New Roman" w:hAnsi="Times New Roman"/>
          <w:sz w:val="26"/>
          <w:szCs w:val="26"/>
        </w:rPr>
        <w:t>главный специалист-уполномоченный Кыштымского филиала № 9 г. Озерска ГУ – Челябинского регио</w:t>
      </w:r>
      <w:r>
        <w:rPr>
          <w:rFonts w:ascii="Times New Roman" w:hAnsi="Times New Roman"/>
          <w:sz w:val="26"/>
          <w:szCs w:val="26"/>
        </w:rPr>
        <w:t>нального отделения ФСС РФ</w:t>
      </w:r>
      <w:r w:rsidRPr="00A671F6">
        <w:rPr>
          <w:rFonts w:ascii="Times New Roman" w:hAnsi="Times New Roman"/>
          <w:sz w:val="26"/>
          <w:szCs w:val="26"/>
        </w:rPr>
        <w:t>,</w:t>
      </w:r>
      <w:r w:rsidRPr="00E96959">
        <w:rPr>
          <w:rFonts w:ascii="Times New Roman" w:hAnsi="Times New Roman"/>
          <w:sz w:val="26"/>
          <w:szCs w:val="26"/>
        </w:rPr>
        <w:t xml:space="preserve"> Барышникова Л.Н.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E96959">
        <w:rPr>
          <w:rFonts w:ascii="Times New Roman" w:hAnsi="Times New Roman"/>
          <w:sz w:val="26"/>
          <w:szCs w:val="26"/>
        </w:rPr>
        <w:t>председатель городского комитета профсоюзов Озерского городского округа, Беляева Т.А.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E96959">
        <w:rPr>
          <w:rFonts w:ascii="Times New Roman" w:hAnsi="Times New Roman"/>
          <w:sz w:val="26"/>
          <w:szCs w:val="26"/>
        </w:rPr>
        <w:t>председатель профсоюзного комитета администрации Озерского городского округа, Коробова Л.И.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387247">
        <w:rPr>
          <w:rFonts w:ascii="Times New Roman" w:hAnsi="Times New Roman"/>
          <w:sz w:val="26"/>
          <w:szCs w:val="26"/>
        </w:rPr>
        <w:t>начальник отдела  по охране</w:t>
      </w:r>
      <w:proofErr w:type="gramEnd"/>
      <w:r w:rsidRPr="00387247">
        <w:rPr>
          <w:rFonts w:ascii="Times New Roman" w:hAnsi="Times New Roman"/>
          <w:sz w:val="26"/>
          <w:szCs w:val="26"/>
        </w:rPr>
        <w:t xml:space="preserve"> труда и промышленной безопасност</w:t>
      </w:r>
      <w:proofErr w:type="gramStart"/>
      <w:r w:rsidRPr="00387247">
        <w:rPr>
          <w:rFonts w:ascii="Times New Roman" w:hAnsi="Times New Roman"/>
          <w:sz w:val="26"/>
          <w:szCs w:val="26"/>
        </w:rPr>
        <w:t>и ООО</w:t>
      </w:r>
      <w:proofErr w:type="gramEnd"/>
      <w:r w:rsidRPr="00387247">
        <w:rPr>
          <w:rFonts w:ascii="Times New Roman" w:hAnsi="Times New Roman"/>
          <w:sz w:val="26"/>
          <w:szCs w:val="26"/>
        </w:rPr>
        <w:t xml:space="preserve"> «Уральский завод химического и нестандартного оборудования»</w:t>
      </w:r>
      <w:r w:rsidRPr="00E9695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Кротов А.И. – </w:t>
      </w:r>
      <w:r w:rsidRPr="00FB2C6B">
        <w:rPr>
          <w:rFonts w:ascii="Times New Roman" w:hAnsi="Times New Roman"/>
          <w:sz w:val="26"/>
          <w:szCs w:val="26"/>
        </w:rPr>
        <w:t>начальник отдела охраны труда ФГУП «ПО «МАЯК»</w:t>
      </w:r>
      <w:r>
        <w:rPr>
          <w:rFonts w:ascii="Times New Roman" w:hAnsi="Times New Roman"/>
          <w:sz w:val="26"/>
          <w:szCs w:val="26"/>
        </w:rPr>
        <w:t>.</w:t>
      </w:r>
      <w:r w:rsidRPr="00FB2C6B">
        <w:rPr>
          <w:rFonts w:ascii="Times New Roman" w:hAnsi="Times New Roman"/>
          <w:sz w:val="26"/>
          <w:szCs w:val="26"/>
        </w:rPr>
        <w:t xml:space="preserve"> </w:t>
      </w:r>
    </w:p>
    <w:p w:rsidR="00521CEE" w:rsidRPr="00FB2C6B" w:rsidRDefault="00521CEE" w:rsidP="00521C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1CEE" w:rsidRPr="00FB2C6B" w:rsidRDefault="00521CEE" w:rsidP="00521C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2C6B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521CEE" w:rsidRPr="00FB2C6B" w:rsidRDefault="00521CEE" w:rsidP="00521CE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CDF" w:rsidRPr="00DA1CDF" w:rsidRDefault="00DA1CDF" w:rsidP="00DA1CDF">
      <w:pPr>
        <w:pStyle w:val="a6"/>
        <w:numPr>
          <w:ilvl w:val="0"/>
          <w:numId w:val="1"/>
        </w:numPr>
        <w:spacing w:before="120"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DA1CDF">
        <w:rPr>
          <w:rFonts w:ascii="Times New Roman" w:hAnsi="Times New Roman"/>
          <w:sz w:val="26"/>
          <w:szCs w:val="26"/>
        </w:rPr>
        <w:t xml:space="preserve">Обзор нормативно-правовых </w:t>
      </w:r>
      <w:r>
        <w:rPr>
          <w:rFonts w:ascii="Times New Roman" w:hAnsi="Times New Roman"/>
          <w:sz w:val="26"/>
          <w:szCs w:val="26"/>
        </w:rPr>
        <w:t>актов о труде и об охране труда.</w:t>
      </w:r>
    </w:p>
    <w:p w:rsidR="00DA1CDF" w:rsidRPr="00DA1CDF" w:rsidRDefault="00DA1CDF" w:rsidP="00DA1CDF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1CDF">
        <w:rPr>
          <w:rFonts w:ascii="Times New Roman" w:hAnsi="Times New Roman"/>
          <w:sz w:val="26"/>
          <w:szCs w:val="26"/>
        </w:rPr>
        <w:t xml:space="preserve">Федеральный закон от 2 мая 2015 г. N 122-ФЗ «О внесении изменений в Трудовой кодекс Российской Федерации и статьи 11 и 73 Федерального закона «Об образовании в Российской Федерации». </w:t>
      </w:r>
    </w:p>
    <w:p w:rsidR="00521CEE" w:rsidRPr="00DA1CDF" w:rsidRDefault="00DA1CDF" w:rsidP="00DA1CDF">
      <w:pPr>
        <w:pStyle w:val="a6"/>
        <w:spacing w:before="12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A1CDF">
        <w:rPr>
          <w:rFonts w:ascii="Times New Roman" w:hAnsi="Times New Roman"/>
          <w:sz w:val="26"/>
          <w:szCs w:val="26"/>
        </w:rPr>
        <w:t>Применение профессиональных стандартов.</w:t>
      </w:r>
    </w:p>
    <w:p w:rsidR="00DA1CDF" w:rsidRPr="00DA1CDF" w:rsidRDefault="00DA1CDF" w:rsidP="00DA1CDF">
      <w:pPr>
        <w:pStyle w:val="a6"/>
        <w:spacing w:before="120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A1CDF">
        <w:rPr>
          <w:rFonts w:ascii="Times New Roman" w:hAnsi="Times New Roman"/>
          <w:sz w:val="26"/>
          <w:szCs w:val="26"/>
        </w:rPr>
        <w:t>Порядок применен</w:t>
      </w:r>
      <w:r>
        <w:rPr>
          <w:rFonts w:ascii="Times New Roman" w:hAnsi="Times New Roman"/>
          <w:sz w:val="26"/>
          <w:szCs w:val="26"/>
        </w:rPr>
        <w:t>ия профессиональных стандартов.</w:t>
      </w:r>
      <w:r w:rsidRPr="00DA1CDF">
        <w:rPr>
          <w:rFonts w:ascii="Times New Roman" w:hAnsi="Times New Roman"/>
          <w:sz w:val="26"/>
          <w:szCs w:val="26"/>
        </w:rPr>
        <w:t xml:space="preserve"> Как применять професс</w:t>
      </w:r>
      <w:r>
        <w:rPr>
          <w:rFonts w:ascii="Times New Roman" w:hAnsi="Times New Roman"/>
          <w:sz w:val="26"/>
          <w:szCs w:val="26"/>
        </w:rPr>
        <w:t>иональные стандарты на практике.</w:t>
      </w:r>
    </w:p>
    <w:p w:rsidR="00521CEE" w:rsidRPr="00DA1CDF" w:rsidRDefault="00521CEE" w:rsidP="00DA1CDF">
      <w:pPr>
        <w:pStyle w:val="1"/>
        <w:spacing w:before="0" w:after="0"/>
        <w:ind w:firstLine="71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1CDF">
        <w:rPr>
          <w:rFonts w:ascii="Times New Roman" w:hAnsi="Times New Roman" w:cs="Times New Roman"/>
          <w:b w:val="0"/>
          <w:sz w:val="26"/>
          <w:szCs w:val="26"/>
        </w:rPr>
        <w:t xml:space="preserve">Докладчик: </w:t>
      </w:r>
      <w:r w:rsidR="00DA1CDF" w:rsidRPr="00DA1CDF">
        <w:rPr>
          <w:rFonts w:ascii="Times New Roman" w:hAnsi="Times New Roman" w:cs="Times New Roman"/>
          <w:b w:val="0"/>
          <w:sz w:val="26"/>
          <w:szCs w:val="26"/>
        </w:rPr>
        <w:t>Вшивков М.А. – Главный государственный инспектор государственной инспекции труда в Челябинской области</w:t>
      </w:r>
      <w:r w:rsidRPr="00DA1CD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A1CDF" w:rsidRDefault="00521CEE" w:rsidP="00521CEE">
      <w:pPr>
        <w:pStyle w:val="a6"/>
        <w:numPr>
          <w:ilvl w:val="0"/>
          <w:numId w:val="1"/>
        </w:numPr>
        <w:spacing w:before="120" w:after="0" w:line="1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B2C6B">
        <w:rPr>
          <w:rFonts w:ascii="Times New Roman" w:hAnsi="Times New Roman"/>
          <w:sz w:val="26"/>
          <w:szCs w:val="26"/>
        </w:rPr>
        <w:t>О</w:t>
      </w:r>
      <w:r w:rsidR="002B3CBF">
        <w:rPr>
          <w:rFonts w:ascii="Times New Roman" w:hAnsi="Times New Roman"/>
          <w:sz w:val="26"/>
          <w:szCs w:val="26"/>
        </w:rPr>
        <w:t>тчет о</w:t>
      </w:r>
      <w:r w:rsidRPr="00FB2C6B">
        <w:rPr>
          <w:rFonts w:ascii="Times New Roman" w:hAnsi="Times New Roman"/>
          <w:sz w:val="26"/>
          <w:szCs w:val="26"/>
        </w:rPr>
        <w:t xml:space="preserve"> </w:t>
      </w:r>
      <w:r w:rsidR="002B3CBF">
        <w:rPr>
          <w:rFonts w:ascii="Times New Roman" w:hAnsi="Times New Roman"/>
          <w:sz w:val="26"/>
          <w:szCs w:val="26"/>
        </w:rPr>
        <w:t>проведении</w:t>
      </w:r>
      <w:r w:rsidRPr="00FB2C6B">
        <w:rPr>
          <w:rFonts w:ascii="Times New Roman" w:hAnsi="Times New Roman"/>
          <w:sz w:val="26"/>
          <w:szCs w:val="26"/>
        </w:rPr>
        <w:t xml:space="preserve">  мероприятий на территории Озерского городского округа, посвященных Всемирному дню охраны труда</w:t>
      </w:r>
      <w:r w:rsidR="00DA1CDF">
        <w:rPr>
          <w:rFonts w:ascii="Times New Roman" w:hAnsi="Times New Roman"/>
          <w:sz w:val="26"/>
          <w:szCs w:val="26"/>
        </w:rPr>
        <w:t xml:space="preserve"> в 2016 году</w:t>
      </w:r>
      <w:r w:rsidRPr="00FB2C6B">
        <w:rPr>
          <w:rFonts w:ascii="Times New Roman" w:hAnsi="Times New Roman"/>
          <w:sz w:val="26"/>
          <w:szCs w:val="26"/>
        </w:rPr>
        <w:t xml:space="preserve">. </w:t>
      </w:r>
    </w:p>
    <w:p w:rsidR="00521CEE" w:rsidRPr="00FB2C6B" w:rsidRDefault="00521CEE" w:rsidP="00DA1CDF">
      <w:pPr>
        <w:pStyle w:val="a6"/>
        <w:spacing w:before="120" w:after="0" w:line="14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FB2C6B">
        <w:rPr>
          <w:rFonts w:ascii="Times New Roman" w:hAnsi="Times New Roman"/>
          <w:sz w:val="26"/>
          <w:szCs w:val="26"/>
        </w:rPr>
        <w:t>Докладчик: Антропова С.А., ответственный секретарь Комиссии.</w:t>
      </w:r>
    </w:p>
    <w:p w:rsidR="002B3CBF" w:rsidRPr="00162E43" w:rsidRDefault="002B3CBF" w:rsidP="00521CE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2E43" w:rsidRPr="00162E43" w:rsidRDefault="00162E43" w:rsidP="00162E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E43">
        <w:rPr>
          <w:rFonts w:ascii="Times New Roman" w:hAnsi="Times New Roman"/>
          <w:sz w:val="26"/>
          <w:szCs w:val="26"/>
        </w:rPr>
        <w:lastRenderedPageBreak/>
        <w:t>1. СЛУШАЛИ:</w:t>
      </w:r>
    </w:p>
    <w:p w:rsidR="00162E43" w:rsidRDefault="00162E43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Вшивков Максим Александрович выступил с информацией </w:t>
      </w:r>
      <w:r w:rsidR="003F0821">
        <w:rPr>
          <w:rFonts w:ascii="Times New Roman" w:hAnsi="Times New Roman"/>
          <w:sz w:val="26"/>
          <w:szCs w:val="26"/>
        </w:rPr>
        <w:t>о профессиональных стандартах</w:t>
      </w:r>
      <w:r w:rsidRPr="00162E43">
        <w:rPr>
          <w:rFonts w:ascii="Times New Roman" w:hAnsi="Times New Roman"/>
          <w:sz w:val="26"/>
          <w:szCs w:val="26"/>
        </w:rPr>
        <w:t>: когда и как их должны применять работодатели</w:t>
      </w:r>
      <w:r w:rsidR="003F0821">
        <w:rPr>
          <w:rFonts w:ascii="Times New Roman" w:hAnsi="Times New Roman"/>
          <w:sz w:val="26"/>
          <w:szCs w:val="26"/>
        </w:rPr>
        <w:t>.</w:t>
      </w:r>
    </w:p>
    <w:p w:rsidR="003F0821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F0821">
        <w:rPr>
          <w:rFonts w:ascii="Times New Roman" w:hAnsi="Times New Roman"/>
          <w:sz w:val="26"/>
          <w:szCs w:val="26"/>
        </w:rPr>
        <w:t>С 1 июля 2016 года начнет действовать новая статья 195.3 Трудового кодекса РФ, которая называется «Порядок применения профессиональных стандартов».</w:t>
      </w:r>
    </w:p>
    <w:p w:rsidR="003F0821" w:rsidRPr="00610FC2" w:rsidRDefault="003F0821" w:rsidP="003F082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Что такое профессиональный стандарт?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Профессиональный стандарт </w:t>
      </w:r>
      <w:r w:rsidR="003F01C7" w:rsidRPr="00610FC2">
        <w:rPr>
          <w:rFonts w:ascii="Times New Roman" w:hAnsi="Times New Roman"/>
          <w:sz w:val="26"/>
          <w:szCs w:val="26"/>
        </w:rPr>
        <w:t>–</w:t>
      </w:r>
      <w:r w:rsidRPr="00610FC2">
        <w:rPr>
          <w:rFonts w:ascii="Times New Roman" w:hAnsi="Times New Roman"/>
          <w:sz w:val="26"/>
          <w:szCs w:val="26"/>
        </w:rPr>
        <w:t xml:space="preserve"> это характеристика квалификации, необходимой работнику для осуществления определенного вида профессиональной деятельности. Так гласит норма части 2 статьи 195.1 Трудового кодекса РФ.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то же время профессиональным стандартом называется документ, в котором описаны трудовые функции по определенному виду деятельности, а также требования к знаниям, навыкам и опыту работы специалистов, выполняющих эти функции.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По структуре все профессиональные стандарты примерно одинаковы, поскольку составляются на основе типового макета, утвержденного приказом Минтруда России </w:t>
      </w:r>
      <w:hyperlink r:id="rId7" w:tgtFrame="_blank" w:history="1"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от 12.04.13 №</w:t>
        </w:r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 </w:t>
        </w:r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147н</w:t>
        </w:r>
      </w:hyperlink>
      <w:r w:rsidRPr="00610FC2">
        <w:rPr>
          <w:rFonts w:ascii="Times New Roman" w:hAnsi="Times New Roman"/>
          <w:sz w:val="28"/>
          <w:szCs w:val="28"/>
        </w:rPr>
        <w:t>.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FC2">
        <w:rPr>
          <w:rFonts w:ascii="Times New Roman" w:hAnsi="Times New Roman"/>
          <w:sz w:val="26"/>
          <w:szCs w:val="26"/>
        </w:rPr>
        <w:t xml:space="preserve">В отличие от квалификационных справочников (ЕКС* по должностям служащих и ЕТКС** по профессиям рабочих), где каждый раздел посвящен одной должности или участку работ, профессиональный стандарт может содержать в себе требования, предъявляемые к разным должностям (профессиям), дифференцировать уровни квалификации работников и т д. (Отметим, что уровни квалификации работников, используемые для разработки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профстандартов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, были утверждены приказом Минтруда России </w:t>
      </w:r>
      <w:hyperlink r:id="rId8" w:tgtFrame="_blank" w:history="1"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от 12.04.13 </w:t>
        </w:r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№</w:t>
        </w:r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 148н</w:t>
        </w:r>
      </w:hyperlink>
      <w:r w:rsidRPr="00610FC2">
        <w:rPr>
          <w:rFonts w:ascii="Times New Roman" w:hAnsi="Times New Roman"/>
          <w:sz w:val="28"/>
          <w:szCs w:val="28"/>
        </w:rPr>
        <w:t>.</w:t>
      </w:r>
      <w:r w:rsidRPr="00610FC2">
        <w:rPr>
          <w:rFonts w:ascii="Times New Roman" w:hAnsi="Times New Roman"/>
          <w:sz w:val="26"/>
          <w:szCs w:val="26"/>
        </w:rPr>
        <w:t>) Можно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сказать, что в профессиональных стандартах трудовые функции работников описаны более четко и подробно, чем в квалификационных справочниках.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Предполагается, что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профстандарты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постепенно заменят квалификационные справочники (п. 16 Комплексного плана мероприятий по разработке профессиональных стандартов, утв. распоряжением Правительства РФ от </w:t>
      </w:r>
      <w:hyperlink r:id="rId9" w:tgtFrame="_blank" w:history="1">
        <w:proofErr w:type="spellStart"/>
        <w:proofErr w:type="gramStart"/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от</w:t>
        </w:r>
        <w:proofErr w:type="spellEnd"/>
        <w:proofErr w:type="gramEnd"/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 31.03.14 № 487-р</w:t>
        </w:r>
      </w:hyperlink>
      <w:r w:rsidRPr="00610FC2">
        <w:rPr>
          <w:rFonts w:ascii="Times New Roman" w:hAnsi="Times New Roman"/>
          <w:sz w:val="28"/>
          <w:szCs w:val="28"/>
        </w:rPr>
        <w:t>,</w:t>
      </w:r>
      <w:r w:rsidRPr="00610FC2">
        <w:rPr>
          <w:rFonts w:ascii="Times New Roman" w:hAnsi="Times New Roman"/>
          <w:sz w:val="26"/>
          <w:szCs w:val="26"/>
        </w:rPr>
        <w:t xml:space="preserve"> п. 4 информации Минтруда России от </w:t>
      </w:r>
      <w:hyperlink r:id="rId10" w:tgtFrame="_blank" w:history="1">
        <w:proofErr w:type="spellStart"/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от</w:t>
        </w:r>
        <w:proofErr w:type="spellEnd"/>
        <w:r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 05.04.16</w:t>
        </w:r>
      </w:hyperlink>
      <w:r w:rsidRPr="00610FC2">
        <w:rPr>
          <w:rFonts w:ascii="Times New Roman" w:hAnsi="Times New Roman"/>
          <w:sz w:val="26"/>
          <w:szCs w:val="26"/>
        </w:rPr>
        <w:t>).</w:t>
      </w:r>
    </w:p>
    <w:p w:rsidR="003F0821" w:rsidRPr="00610FC2" w:rsidRDefault="003F0821" w:rsidP="00A73C9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Реестр профессиональных стандартов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Сведения о каждом утвержденном профессиональном стандарте должны быть внесены в специальный реестр. Такого требование пункта 17 Правил разработки, утверждения и применения профессиональных стандартов (утв. постановлением Правительства РФ от </w:t>
      </w:r>
      <w:hyperlink r:id="rId11" w:tgtFrame="_blank" w:history="1">
        <w:proofErr w:type="spellStart"/>
        <w:proofErr w:type="gramStart"/>
        <w:r w:rsidR="00A73C9C"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от</w:t>
        </w:r>
        <w:proofErr w:type="spellEnd"/>
        <w:proofErr w:type="gramEnd"/>
        <w:r w:rsidR="00A73C9C" w:rsidRPr="00610FC2">
          <w:rPr>
            <w:rFonts w:ascii="Times New Roman" w:hAnsi="Times New Roman"/>
            <w:color w:val="0000FF"/>
            <w:sz w:val="28"/>
            <w:szCs w:val="28"/>
            <w:u w:val="single"/>
          </w:rPr>
          <w:t> 22.01.13 № 23</w:t>
        </w:r>
      </w:hyperlink>
      <w:r w:rsidR="00A73C9C" w:rsidRPr="00610FC2">
        <w:rPr>
          <w:rFonts w:ascii="Times New Roman" w:hAnsi="Times New Roman"/>
          <w:sz w:val="28"/>
          <w:szCs w:val="28"/>
        </w:rPr>
        <w:t>,</w:t>
      </w:r>
      <w:r w:rsidRPr="00610FC2">
        <w:rPr>
          <w:rFonts w:ascii="Times New Roman" w:hAnsi="Times New Roman"/>
          <w:sz w:val="26"/>
          <w:szCs w:val="26"/>
        </w:rPr>
        <w:t xml:space="preserve"> далее</w:t>
      </w:r>
      <w:r w:rsidR="00FF0D67" w:rsidRPr="00610FC2">
        <w:rPr>
          <w:rFonts w:ascii="Times New Roman" w:hAnsi="Times New Roman"/>
          <w:sz w:val="26"/>
          <w:szCs w:val="26"/>
        </w:rPr>
        <w:t xml:space="preserve"> – </w:t>
      </w:r>
      <w:r w:rsidRPr="00610FC2">
        <w:rPr>
          <w:rFonts w:ascii="Times New Roman" w:hAnsi="Times New Roman"/>
          <w:sz w:val="26"/>
          <w:szCs w:val="26"/>
        </w:rPr>
        <w:t>Правила № 23).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Реестр размещается на сайте Минтруда России в разделе </w:t>
      </w:r>
      <w:r w:rsidR="00A73C9C" w:rsidRPr="00610FC2">
        <w:rPr>
          <w:rFonts w:ascii="Times New Roman" w:hAnsi="Times New Roman"/>
          <w:sz w:val="26"/>
          <w:szCs w:val="26"/>
        </w:rPr>
        <w:t>«</w:t>
      </w:r>
      <w:hyperlink r:id="rId12" w:tgtFrame="_blank" w:history="1">
        <w:r w:rsidR="00A73C9C" w:rsidRPr="00610FC2">
          <w:rPr>
            <w:rFonts w:ascii="Times New Roman" w:hAnsi="Times New Roman"/>
            <w:color w:val="0000FF"/>
            <w:sz w:val="26"/>
            <w:szCs w:val="26"/>
            <w:u w:val="single"/>
          </w:rPr>
          <w:t>Профессиональные стандарты</w:t>
        </w:r>
      </w:hyperlink>
      <w:r w:rsidR="00A73C9C" w:rsidRPr="00610FC2">
        <w:rPr>
          <w:rFonts w:ascii="Times New Roman" w:hAnsi="Times New Roman"/>
          <w:sz w:val="28"/>
          <w:szCs w:val="28"/>
        </w:rPr>
        <w:t>».</w:t>
      </w:r>
      <w:r w:rsidR="00A73C9C" w:rsidRPr="00610FC2">
        <w:rPr>
          <w:rFonts w:ascii="Times New Roman" w:hAnsi="Times New Roman"/>
          <w:sz w:val="26"/>
          <w:szCs w:val="26"/>
        </w:rPr>
        <w:t xml:space="preserve"> </w:t>
      </w:r>
      <w:r w:rsidRPr="00610FC2">
        <w:rPr>
          <w:rFonts w:ascii="Times New Roman" w:hAnsi="Times New Roman"/>
          <w:sz w:val="26"/>
          <w:szCs w:val="26"/>
        </w:rPr>
        <w:t xml:space="preserve">На </w:t>
      </w:r>
      <w:r w:rsidR="00A73C9C" w:rsidRPr="00610FC2">
        <w:rPr>
          <w:rFonts w:ascii="Times New Roman" w:hAnsi="Times New Roman"/>
          <w:sz w:val="26"/>
          <w:szCs w:val="26"/>
        </w:rPr>
        <w:t>данный момент</w:t>
      </w:r>
      <w:r w:rsidRPr="00610FC2">
        <w:rPr>
          <w:rFonts w:ascii="Times New Roman" w:hAnsi="Times New Roman"/>
          <w:sz w:val="26"/>
          <w:szCs w:val="26"/>
        </w:rPr>
        <w:t xml:space="preserve"> в реестр </w:t>
      </w:r>
      <w:r w:rsidR="00FF0D67" w:rsidRPr="00610FC2">
        <w:rPr>
          <w:rFonts w:ascii="Times New Roman" w:hAnsi="Times New Roman"/>
          <w:sz w:val="26"/>
          <w:szCs w:val="26"/>
        </w:rPr>
        <w:t>внесено 818</w:t>
      </w:r>
      <w:r w:rsidRPr="00610F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профстандартов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10FC2">
        <w:rPr>
          <w:rFonts w:ascii="Times New Roman" w:hAnsi="Times New Roman"/>
          <w:sz w:val="26"/>
          <w:szCs w:val="26"/>
        </w:rPr>
        <w:t>утвержденных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приказами Минтруда России. Например, в настоящее время действуют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</w:t>
      </w:r>
      <w:r w:rsidR="00FF0D67" w:rsidRPr="00610FC2">
        <w:rPr>
          <w:rFonts w:ascii="Times New Roman" w:hAnsi="Times New Roman"/>
          <w:sz w:val="26"/>
          <w:szCs w:val="26"/>
        </w:rPr>
        <w:t>стандарты</w:t>
      </w:r>
      <w:proofErr w:type="spellEnd"/>
      <w:r w:rsidR="00FF0D67" w:rsidRPr="00610FC2">
        <w:rPr>
          <w:rFonts w:ascii="Times New Roman" w:hAnsi="Times New Roman"/>
          <w:sz w:val="26"/>
          <w:szCs w:val="26"/>
        </w:rPr>
        <w:t xml:space="preserve"> «Бухгалтер» (приказ</w:t>
      </w:r>
      <w:r w:rsidRPr="00610FC2">
        <w:rPr>
          <w:rFonts w:ascii="Times New Roman" w:hAnsi="Times New Roman"/>
          <w:sz w:val="26"/>
          <w:szCs w:val="26"/>
        </w:rPr>
        <w:t xml:space="preserve"> </w:t>
      </w:r>
      <w:hyperlink r:id="rId13" w:tgtFrame="_blank" w:history="1">
        <w:r w:rsidR="00FF0D67" w:rsidRPr="00610FC2">
          <w:rPr>
            <w:rFonts w:ascii="Times New Roman" w:hAnsi="Times New Roman"/>
            <w:color w:val="0000FF"/>
            <w:sz w:val="26"/>
            <w:szCs w:val="26"/>
            <w:u w:val="single"/>
          </w:rPr>
          <w:t>от 22.12.14 № 1061н</w:t>
        </w:r>
      </w:hyperlink>
      <w:r w:rsidRPr="00610FC2">
        <w:rPr>
          <w:rFonts w:ascii="Times New Roman" w:hAnsi="Times New Roman"/>
          <w:sz w:val="26"/>
          <w:szCs w:val="26"/>
        </w:rPr>
        <w:t>), «Специалист по управлению персоналом» (приказ от 06.10.15 № 691н), «Специалист по финансовому консультированию» (приказ от 19.03.15 № 167н), «Внутренний аудитор» (приказ от 24.06.15 № 398н), «Аудитор» (приказ от 19.10.15 № 728н) и др.</w:t>
      </w:r>
    </w:p>
    <w:p w:rsidR="003F0821" w:rsidRPr="00610FC2" w:rsidRDefault="003F0821" w:rsidP="00A73C9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Области применения профессиональных стандартов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Пунктом 25 Правил № 23 предусмотрено, что профессиональные стандарты применяются работодателями в следующих случаях: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•</w:t>
      </w:r>
      <w:r w:rsidRPr="00610FC2">
        <w:rPr>
          <w:rFonts w:ascii="Times New Roman" w:hAnsi="Times New Roman"/>
          <w:sz w:val="26"/>
          <w:szCs w:val="26"/>
        </w:rPr>
        <w:tab/>
        <w:t>при формировании кадровой политики и в управлении персоналом;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lastRenderedPageBreak/>
        <w:t>•</w:t>
      </w:r>
      <w:r w:rsidRPr="00610FC2">
        <w:rPr>
          <w:rFonts w:ascii="Times New Roman" w:hAnsi="Times New Roman"/>
          <w:sz w:val="26"/>
          <w:szCs w:val="26"/>
        </w:rPr>
        <w:tab/>
        <w:t>при организации обучения и аттестации работников;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•</w:t>
      </w:r>
      <w:r w:rsidRPr="00610FC2">
        <w:rPr>
          <w:rFonts w:ascii="Times New Roman" w:hAnsi="Times New Roman"/>
          <w:sz w:val="26"/>
          <w:szCs w:val="26"/>
        </w:rPr>
        <w:tab/>
        <w:t>при разработке должностных инструкций;</w:t>
      </w:r>
    </w:p>
    <w:p w:rsidR="003F0821" w:rsidRPr="00610FC2" w:rsidRDefault="003F0821" w:rsidP="003F0821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•</w:t>
      </w:r>
      <w:r w:rsidRPr="00610FC2">
        <w:rPr>
          <w:rFonts w:ascii="Times New Roman" w:hAnsi="Times New Roman"/>
          <w:sz w:val="26"/>
          <w:szCs w:val="26"/>
        </w:rPr>
        <w:tab/>
        <w:t>при тарификации работ, присвоении тарифных разрядов работникам;</w:t>
      </w:r>
    </w:p>
    <w:p w:rsidR="00FF0D67" w:rsidRPr="00610FC2" w:rsidRDefault="003F0821" w:rsidP="00FF0D67">
      <w:pPr>
        <w:pStyle w:val="a6"/>
        <w:spacing w:before="120" w:after="12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•</w:t>
      </w:r>
      <w:r w:rsidRPr="00610FC2">
        <w:rPr>
          <w:rFonts w:ascii="Times New Roman" w:hAnsi="Times New Roman"/>
          <w:sz w:val="26"/>
          <w:szCs w:val="26"/>
        </w:rPr>
        <w:tab/>
        <w:t>при установлении систем оплаты труда с учетом особенностей организации пр</w:t>
      </w:r>
      <w:r w:rsidR="00A73C9C" w:rsidRPr="00610FC2">
        <w:rPr>
          <w:rFonts w:ascii="Times New Roman" w:hAnsi="Times New Roman"/>
          <w:sz w:val="26"/>
          <w:szCs w:val="26"/>
        </w:rPr>
        <w:t>оизводства, труда и управления.</w:t>
      </w:r>
    </w:p>
    <w:p w:rsidR="003F0821" w:rsidRPr="00610FC2" w:rsidRDefault="00A73C9C" w:rsidP="00FF0D67">
      <w:pPr>
        <w:pStyle w:val="a6"/>
        <w:spacing w:before="120"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Кротов А.И. - </w:t>
      </w:r>
      <w:r w:rsidR="003F0821" w:rsidRPr="00610FC2">
        <w:rPr>
          <w:rFonts w:ascii="Times New Roman" w:hAnsi="Times New Roman"/>
          <w:sz w:val="26"/>
          <w:szCs w:val="26"/>
        </w:rPr>
        <w:t xml:space="preserve">Означает ли такая формулировка, что применение </w:t>
      </w:r>
      <w:proofErr w:type="spellStart"/>
      <w:r w:rsidR="003F0821" w:rsidRPr="00610FC2">
        <w:rPr>
          <w:rFonts w:ascii="Times New Roman" w:hAnsi="Times New Roman"/>
          <w:sz w:val="26"/>
          <w:szCs w:val="26"/>
        </w:rPr>
        <w:t>профстандартов</w:t>
      </w:r>
      <w:proofErr w:type="spellEnd"/>
      <w:r w:rsidR="003F0821" w:rsidRPr="00610FC2">
        <w:rPr>
          <w:rFonts w:ascii="Times New Roman" w:hAnsi="Times New Roman"/>
          <w:sz w:val="26"/>
          <w:szCs w:val="26"/>
        </w:rPr>
        <w:t xml:space="preserve"> в указанных ситуациях является обязанностью работодателя или же он вправе сам решать, использовать </w:t>
      </w:r>
      <w:proofErr w:type="spellStart"/>
      <w:r w:rsidR="003F0821" w:rsidRPr="00610FC2">
        <w:rPr>
          <w:rFonts w:ascii="Times New Roman" w:hAnsi="Times New Roman"/>
          <w:sz w:val="26"/>
          <w:szCs w:val="26"/>
        </w:rPr>
        <w:t>профстандарты</w:t>
      </w:r>
      <w:proofErr w:type="spellEnd"/>
      <w:r w:rsidR="003F0821" w:rsidRPr="00610FC2">
        <w:rPr>
          <w:rFonts w:ascii="Times New Roman" w:hAnsi="Times New Roman"/>
          <w:sz w:val="26"/>
          <w:szCs w:val="26"/>
        </w:rPr>
        <w:t xml:space="preserve"> или нет? Определен ли порядок применения профессиональных стандартов? </w:t>
      </w:r>
    </w:p>
    <w:p w:rsidR="000326C3" w:rsidRPr="00610FC2" w:rsidRDefault="000326C3" w:rsidP="000326C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Вшивков М.А. – </w:t>
      </w: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В настоящее время Трудовой кодекс содержит нормы, которые обязывают работодателей учитывать положения квалификационных справочников или профессиональных стандартов. Одна из таких норм закреплена в абзаце 3 части 2 статьи </w:t>
      </w:r>
      <w:hyperlink r:id="rId14" w:anchor="h5048" w:tgtFrame="_blank" w:history="1"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57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ТК РФ, посвященной содержанию трудового договора. В этой норме предусмотрено, что если законодательство связывает с выполнением работ по конкретной должности (профессии или специальности) предоставление компенсаций и льгот либо наличие ограничений, то в таком случае в части наименования должности (профессии или специальности) и квалификационных требований к ней работодатели обязаны руководствоваться квалификационными справочниками или 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профстандартами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26C3" w:rsidRPr="00610FC2" w:rsidRDefault="000326C3" w:rsidP="000326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Например, льготой для работника можно считать досрочное назначение пенсии по старости. В частности, на такую пенсию могут рассчитывать лица, которые были заняты на работах с вредными или тяжелыми условиями труда (</w:t>
      </w:r>
      <w:hyperlink r:id="rId15" w:anchor="h548" w:tgtFrame="_blank" w:history="1"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ст. 30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 28.12.13 № 400-ФЗ «О страховых пенсиях»). Соответственно, если работник претендует на «льготную» пенсию, то его должность (профессия, специальность) в трудовом договоре должна быть обозначена именно так, как она названа в квалификационном справочнике или 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профстандарте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26C3" w:rsidRPr="00610FC2" w:rsidRDefault="000326C3" w:rsidP="000326C3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Если в нарушение требований абзаца 3 части 2 статьи </w:t>
      </w:r>
      <w:hyperlink r:id="rId16" w:anchor="h5048" w:tgtFrame="_blank" w:history="1"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57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ТК РФ работодатель укажет в трудовом договоре должность (профессию, специальность) без учета положений ЕКС, ЕТКС или профессионального стандарта, то такого работодателя можно привлечь к административной ответственности по части 3 статьи </w:t>
      </w:r>
      <w:hyperlink r:id="rId17" w:anchor="h2800" w:tgtFrame="_blank" w:history="1"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5.27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КоАП РФ. Штраф для организации составит от 50 тыс. до 100 тыс. руб., </w:t>
      </w:r>
      <w:r w:rsidR="00FF0D67" w:rsidRPr="00610FC2">
        <w:rPr>
          <w:rFonts w:ascii="Times New Roman" w:eastAsia="Times New Roman" w:hAnsi="Times New Roman"/>
          <w:sz w:val="26"/>
          <w:szCs w:val="26"/>
          <w:lang w:eastAsia="ru-RU"/>
        </w:rPr>
        <w:t>для должностных лиц организации –</w:t>
      </w: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от 10 тыс. до 20 тыс., на ИП </w:t>
      </w:r>
      <w:r w:rsidR="00FF0D67" w:rsidRPr="00610F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 5 тыс. </w:t>
      </w:r>
      <w:proofErr w:type="gram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 10 тыс. руб. А у самого работника могут возникнуть проблемы при получении соответствующих льгот и компенсаций (например, при оформлении «льготной» пенсии).</w:t>
      </w:r>
    </w:p>
    <w:p w:rsidR="000326C3" w:rsidRPr="00610FC2" w:rsidRDefault="000326C3" w:rsidP="000326C3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В иных случаях (если выполнение работ не связано с предоставлением льгот, компенсаций или наличием ограничений) работодатель вправе самостоятельно определить наименование должности или профессии. Например, должность программиста не предполагает предоставление каких-либо льгот или введение ограничений. Соответственно, работодатель вправе называть ее в документах на свое усмотрение (например, инженер-программист, техник-программист и др.).</w:t>
      </w:r>
    </w:p>
    <w:p w:rsidR="000326C3" w:rsidRPr="00610FC2" w:rsidRDefault="000326C3" w:rsidP="000326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Заметим, что Трудовой кодекс требует учитывать положения квалификационных справочников или профессиональных стандартов и в других случаях. А именно:</w:t>
      </w:r>
    </w:p>
    <w:p w:rsidR="000326C3" w:rsidRPr="00610FC2" w:rsidRDefault="000326C3" w:rsidP="00032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при установлении систем оплаты труда в государственных и муниципальных учреждениях (ч. 5 ст. </w:t>
      </w:r>
      <w:hyperlink r:id="rId18" w:anchor="h5347" w:tgtFrame="_blank" w:history="1"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14</w:t>
        </w:r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ТК РФ);</w:t>
      </w:r>
    </w:p>
    <w:p w:rsidR="000326C3" w:rsidRPr="00610FC2" w:rsidRDefault="000326C3" w:rsidP="000326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 присвоении тарифных разрядов (ч. 8, 9 ст. </w:t>
      </w:r>
      <w:hyperlink r:id="rId19" w:anchor="h5343" w:tgtFrame="_blank" w:history="1"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143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ТК РФ).</w:t>
      </w:r>
    </w:p>
    <w:p w:rsidR="000326C3" w:rsidRPr="00610FC2" w:rsidRDefault="000326C3" w:rsidP="000326C3">
      <w:pPr>
        <w:pStyle w:val="a6"/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0FC2">
        <w:rPr>
          <w:rFonts w:ascii="Times New Roman" w:hAnsi="Times New Roman"/>
          <w:sz w:val="26"/>
          <w:szCs w:val="26"/>
        </w:rPr>
        <w:t>Ланге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О.В. – </w:t>
      </w:r>
      <w:r w:rsidR="00FF0D67" w:rsidRPr="00610FC2">
        <w:rPr>
          <w:rFonts w:ascii="Times New Roman" w:hAnsi="Times New Roman"/>
          <w:sz w:val="26"/>
          <w:szCs w:val="26"/>
        </w:rPr>
        <w:t>И</w:t>
      </w:r>
      <w:r w:rsidRPr="00610FC2">
        <w:rPr>
          <w:rFonts w:ascii="Times New Roman" w:hAnsi="Times New Roman"/>
          <w:sz w:val="26"/>
          <w:szCs w:val="26"/>
        </w:rPr>
        <w:t xml:space="preserve">зменится ли что-то в практике применения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профстандартов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с указанной даты?</w:t>
      </w:r>
    </w:p>
    <w:p w:rsidR="000326C3" w:rsidRPr="00610FC2" w:rsidRDefault="000326C3" w:rsidP="007746FC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hAnsi="Times New Roman"/>
          <w:sz w:val="26"/>
          <w:szCs w:val="26"/>
        </w:rPr>
        <w:t xml:space="preserve">Вшивков М.А. – </w:t>
      </w: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Чтобы ответить на этот вопрос, рассмотрим положения части первой и части второй ст. 195.3 ТК РФ.</w:t>
      </w:r>
    </w:p>
    <w:p w:rsidR="007746FC" w:rsidRPr="00610FC2" w:rsidRDefault="007746FC" w:rsidP="007746FC">
      <w:pPr>
        <w:spacing w:before="120" w:after="120" w:line="240" w:lineRule="auto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bCs/>
          <w:sz w:val="26"/>
          <w:szCs w:val="26"/>
          <w:lang w:eastAsia="ru-RU"/>
        </w:rPr>
        <w:t>Часть 1 статьи 195.3 ТК РФ</w:t>
      </w:r>
    </w:p>
    <w:p w:rsidR="007746FC" w:rsidRPr="00610FC2" w:rsidRDefault="007746FC" w:rsidP="007746F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Если Трудовым кодексом, другими федеральными законами, иными нормативными правовыми актами РФ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 (ч. 1 ст. 195.3 ТК РФ).</w:t>
      </w:r>
    </w:p>
    <w:p w:rsidR="007746FC" w:rsidRPr="00610FC2" w:rsidRDefault="007746FC" w:rsidP="007746F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«Квалификация работника </w:t>
      </w:r>
      <w:r w:rsidR="00FF0D67" w:rsidRPr="00610FC2">
        <w:rPr>
          <w:rFonts w:ascii="Times New Roman" w:hAnsi="Times New Roman"/>
          <w:sz w:val="26"/>
          <w:szCs w:val="26"/>
        </w:rPr>
        <w:t>–</w:t>
      </w:r>
      <w:r w:rsidRPr="00610FC2">
        <w:rPr>
          <w:rFonts w:ascii="Times New Roman" w:hAnsi="Times New Roman"/>
          <w:sz w:val="26"/>
          <w:szCs w:val="26"/>
        </w:rPr>
        <w:t xml:space="preserve"> уровень знаний, умений, профессиональных навыков и опыта работы работника» (ч. 1 ст. </w:t>
      </w:r>
      <w:hyperlink r:id="rId20" w:anchor="h7049" w:tgtFrame="_blank" w:history="1">
        <w:r w:rsidR="00FF0D67"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195.</w:t>
        </w:r>
        <w:r w:rsidR="00FF0D67"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1</w:t>
        </w:r>
      </w:hyperlink>
      <w:r w:rsidR="00FF0D67"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10FC2">
        <w:rPr>
          <w:rFonts w:ascii="Times New Roman" w:hAnsi="Times New Roman"/>
          <w:sz w:val="26"/>
          <w:szCs w:val="26"/>
        </w:rPr>
        <w:t xml:space="preserve"> ТК РФ).</w:t>
      </w:r>
    </w:p>
    <w:p w:rsidR="007746FC" w:rsidRPr="00610FC2" w:rsidRDefault="007746FC" w:rsidP="007746FC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Действительно, законодательство предъявляет определенные требования к квалификации некоторых категорий работников. Например, требования к уровню образования и опыту работы главных бухгалтеров (или лиц, на которых возложено ведение бухучета) установлены в части 4 </w:t>
      </w:r>
      <w:hyperlink r:id="rId21" w:anchor="h409" w:tgtFrame="_blank" w:history="1">
        <w:r w:rsidR="00FF0D67"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статьи 7</w:t>
        </w:r>
      </w:hyperlink>
      <w:r w:rsidRPr="00610FC2">
        <w:rPr>
          <w:rFonts w:ascii="Times New Roman" w:hAnsi="Times New Roman"/>
          <w:sz w:val="26"/>
          <w:szCs w:val="26"/>
        </w:rPr>
        <w:t xml:space="preserve"> Федерального закона от 06.12.11 № 402-ФЗ «О бухгалтерском учете» (далее </w:t>
      </w:r>
      <w:r w:rsidR="00FF0D67" w:rsidRPr="00610FC2">
        <w:rPr>
          <w:rFonts w:ascii="Times New Roman" w:hAnsi="Times New Roman"/>
          <w:sz w:val="26"/>
          <w:szCs w:val="26"/>
        </w:rPr>
        <w:t>–</w:t>
      </w:r>
      <w:r w:rsidRPr="00610FC2">
        <w:rPr>
          <w:rFonts w:ascii="Times New Roman" w:hAnsi="Times New Roman"/>
          <w:sz w:val="26"/>
          <w:szCs w:val="26"/>
        </w:rPr>
        <w:t xml:space="preserve"> Закон № 402-ФЗ). Правда, эти требования относятся только к ОАО (за исключением банков), страховым организациям, негосударственным пенсионным фондам и некоторым другим организациям. Главный бухгалтер, который оформляется на работу в такую организацию, должен соответствовать следующим критериям:</w:t>
      </w:r>
    </w:p>
    <w:p w:rsidR="007746FC" w:rsidRPr="00610FC2" w:rsidRDefault="007746FC" w:rsidP="00774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•</w:t>
      </w:r>
      <w:r w:rsidRPr="00610FC2">
        <w:rPr>
          <w:rFonts w:ascii="Times New Roman" w:hAnsi="Times New Roman"/>
          <w:sz w:val="26"/>
          <w:szCs w:val="26"/>
        </w:rPr>
        <w:tab/>
        <w:t>высшее образование;</w:t>
      </w:r>
    </w:p>
    <w:p w:rsidR="007746FC" w:rsidRPr="00610FC2" w:rsidRDefault="007746FC" w:rsidP="007746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•</w:t>
      </w:r>
      <w:r w:rsidRPr="00610FC2">
        <w:rPr>
          <w:rFonts w:ascii="Times New Roman" w:hAnsi="Times New Roman"/>
          <w:sz w:val="26"/>
          <w:szCs w:val="26"/>
        </w:rPr>
        <w:tab/>
        <w:t>стаж работы, связанной с ведением бухучета, составлением бухгалтерской отчетности либо с аудиторской деятельностью, не менее трех лет из последних пяти календарных лет. В случае если нет высшего образования по специальностям бухучета и аудита, стаж должен быть не менее пяти лет из последних семи календарных лет.</w:t>
      </w:r>
    </w:p>
    <w:p w:rsidR="000326C3" w:rsidRPr="00610FC2" w:rsidRDefault="007746FC" w:rsidP="007746FC">
      <w:pPr>
        <w:pStyle w:val="a6"/>
        <w:spacing w:before="120"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FC2">
        <w:rPr>
          <w:rFonts w:ascii="Times New Roman" w:hAnsi="Times New Roman"/>
          <w:sz w:val="26"/>
          <w:szCs w:val="26"/>
        </w:rPr>
        <w:t>Антропова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С.А. – </w:t>
      </w:r>
      <w:proofErr w:type="gramStart"/>
      <w:r w:rsidRPr="00610FC2">
        <w:rPr>
          <w:rFonts w:ascii="Times New Roman" w:hAnsi="Times New Roman"/>
          <w:sz w:val="26"/>
          <w:szCs w:val="26"/>
        </w:rPr>
        <w:t>Какие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требования к специалистам в области охраны труда?</w:t>
      </w:r>
    </w:p>
    <w:p w:rsidR="007746FC" w:rsidRPr="00610FC2" w:rsidRDefault="007746FC" w:rsidP="006B5640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hAnsi="Times New Roman"/>
          <w:sz w:val="26"/>
          <w:szCs w:val="26"/>
        </w:rPr>
        <w:t xml:space="preserve">Вшивков М.А. </w:t>
      </w:r>
      <w:r w:rsidR="00FF0D67" w:rsidRPr="00610FC2">
        <w:rPr>
          <w:rFonts w:ascii="Times New Roman" w:hAnsi="Times New Roman"/>
          <w:sz w:val="26"/>
          <w:szCs w:val="26"/>
        </w:rPr>
        <w:t>–</w:t>
      </w:r>
      <w:r w:rsidRPr="00610FC2">
        <w:rPr>
          <w:rFonts w:ascii="Times New Roman" w:hAnsi="Times New Roman"/>
          <w:sz w:val="26"/>
          <w:szCs w:val="26"/>
        </w:rPr>
        <w:t xml:space="preserve"> </w:t>
      </w: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В профессиональном стандарте специалиста в области охраны труда прописаны требования к образованию, согласно которым</w:t>
      </w:r>
      <w:r w:rsidRPr="00610FC2">
        <w:rPr>
          <w:rFonts w:ascii="Times New Roman" w:eastAsia="Times New Roman" w:hAnsi="Times New Roman"/>
          <w:bCs/>
          <w:sz w:val="26"/>
          <w:szCs w:val="26"/>
          <w:lang w:eastAsia="ru-RU"/>
        </w:rPr>
        <w:t>, специалист, либо руководитель службы по охране труда при осуществлении своей деятельности должен иметь высшее образование по направлению подготовки «</w:t>
      </w:r>
      <w:proofErr w:type="spellStart"/>
      <w:r w:rsidRPr="00610FC2">
        <w:rPr>
          <w:rFonts w:ascii="Times New Roman" w:eastAsia="Times New Roman" w:hAnsi="Times New Roman"/>
          <w:bCs/>
          <w:sz w:val="26"/>
          <w:szCs w:val="26"/>
          <w:lang w:eastAsia="ru-RU"/>
        </w:rPr>
        <w:t>Техносферная</w:t>
      </w:r>
      <w:proofErr w:type="spellEnd"/>
      <w:r w:rsidRPr="00610FC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безопасность». Если такового нет, то необходимо пройти профессиональную переподготовку в области охраны труда.</w:t>
      </w: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(Приказ Минтруда России от 04.08.2014 г. №524н «Об утверждении профессионального стандарта «Специалист в области охраны труда»). </w:t>
      </w:r>
    </w:p>
    <w:p w:rsidR="007746FC" w:rsidRPr="00610FC2" w:rsidRDefault="007746FC" w:rsidP="006B5640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Аналогичные требования к образованию специалиста ОТ указаны в Приказе 559н от 17 мая 2012 года 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труда». </w:t>
      </w:r>
      <w:proofErr w:type="gramEnd"/>
    </w:p>
    <w:p w:rsidR="007746FC" w:rsidRPr="00610FC2" w:rsidRDefault="007746FC" w:rsidP="006B5640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Таким образом, работнику службы охраны труда в случае отсутствия профильного образования, следует пройти </w:t>
      </w:r>
      <w:hyperlink r:id="rId22" w:history="1">
        <w:r w:rsidRPr="00610FC2">
          <w:rPr>
            <w:rFonts w:ascii="Times New Roman" w:eastAsia="Times New Roman" w:hAnsi="Times New Roman"/>
            <w:sz w:val="26"/>
            <w:szCs w:val="26"/>
            <w:lang w:eastAsia="ru-RU"/>
          </w:rPr>
          <w:t>курсы профессиональной переподготовки по охране труда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B0DB6" w:rsidRPr="00610FC2" w:rsidRDefault="00EB0DB6" w:rsidP="00EB0DB6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Курсы переподготовки являются краткосрочным видом обучением. Обычно срок обучения составляет от 250 часов (минимальный срок по закону) до 700 часов. Переподготовка проходит в течение 3 - 6 месяцев. </w:t>
      </w:r>
    </w:p>
    <w:p w:rsidR="00EB0DB6" w:rsidRPr="00610FC2" w:rsidRDefault="00EB0DB6" w:rsidP="00EB0DB6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Обучением занимаются специализированные учебные центры, которые имеют лицензию на </w:t>
      </w:r>
      <w:proofErr w:type="gram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право ведения</w:t>
      </w:r>
      <w:proofErr w:type="gram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деятельности и обязательно включенные в реестр аккредитованных организаций 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Минздравсоцразвития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, оказывающих услуги в области обучения работодателей и работников вопросам охраны труда.   </w:t>
      </w:r>
    </w:p>
    <w:p w:rsidR="00EB0DB6" w:rsidRPr="00610FC2" w:rsidRDefault="00EB0DB6" w:rsidP="00EB0DB6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Большинство курсов проходит в очной форме. Тем не менее, если требуется пройти обучения без отрыва от производства, законом об образовании предусмотрено дистанционное обучение. </w:t>
      </w:r>
    </w:p>
    <w:p w:rsidR="00EB0DB6" w:rsidRPr="00610FC2" w:rsidRDefault="00EB0DB6" w:rsidP="00EB0DB6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обучения выдается диплом о профессиональной переподготовке, который предоставляет право на ведение трудовой деятельности в области охраны труда. </w:t>
      </w:r>
    </w:p>
    <w:p w:rsidR="00EB0DB6" w:rsidRPr="00610FC2" w:rsidRDefault="00EB0DB6" w:rsidP="00EB0DB6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Коробова</w:t>
      </w:r>
      <w:proofErr w:type="gram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Л.И. – </w:t>
      </w:r>
      <w:proofErr w:type="gram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Какие</w:t>
      </w:r>
      <w:proofErr w:type="gram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штрафы предусмотрены за доступ к работе специалиста по охране труда без профильного образования?</w:t>
      </w:r>
    </w:p>
    <w:p w:rsidR="00EB0DB6" w:rsidRPr="00610FC2" w:rsidRDefault="00EB0DB6" w:rsidP="00EB0DB6">
      <w:pPr>
        <w:pStyle w:val="a6"/>
        <w:spacing w:before="120"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Вшивков М.А. </w:t>
      </w:r>
      <w:r w:rsidR="00C615ED" w:rsidRPr="00610FC2">
        <w:rPr>
          <w:rFonts w:ascii="Times New Roman" w:hAnsi="Times New Roman"/>
          <w:sz w:val="26"/>
          <w:szCs w:val="26"/>
        </w:rPr>
        <w:t>–</w:t>
      </w:r>
      <w:r w:rsidRPr="00610FC2">
        <w:rPr>
          <w:rFonts w:ascii="Times New Roman" w:hAnsi="Times New Roman"/>
          <w:sz w:val="26"/>
          <w:szCs w:val="26"/>
        </w:rPr>
        <w:t xml:space="preserve"> В случае выявления государственным инспектором труда несоответствий в уровне образования специалиста </w:t>
      </w:r>
      <w:proofErr w:type="gramStart"/>
      <w:r w:rsidRPr="00610FC2">
        <w:rPr>
          <w:rFonts w:ascii="Times New Roman" w:hAnsi="Times New Roman"/>
          <w:sz w:val="26"/>
          <w:szCs w:val="26"/>
        </w:rPr>
        <w:t>ОТ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10FC2">
        <w:rPr>
          <w:rFonts w:ascii="Times New Roman" w:hAnsi="Times New Roman"/>
          <w:sz w:val="26"/>
          <w:szCs w:val="26"/>
        </w:rPr>
        <w:t>к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работодателю могут быть применены меры инспекторского реагирования, в том числе административные штрафы. </w:t>
      </w:r>
    </w:p>
    <w:p w:rsidR="00EB0DB6" w:rsidRPr="00610FC2" w:rsidRDefault="00EB0DB6" w:rsidP="00EB0DB6">
      <w:pPr>
        <w:pStyle w:val="a6"/>
        <w:spacing w:before="120"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Согласно п.1 статьи 5.27 нарушение трудового законодательства влечет предупреждение или наложение административного штрафа на должностных лиц в размере от 1 до 5 тысяч рублей; на лиц, осуществляющих предпринимательскую деятельность без образования юридического лица, - от 1 до 5 пяти тысяч рублей; на юридических лиц – от 30 до 50 тысяч рублей. </w:t>
      </w:r>
    </w:p>
    <w:p w:rsidR="007746FC" w:rsidRPr="00610FC2" w:rsidRDefault="00EB0DB6" w:rsidP="00EB0DB6">
      <w:pPr>
        <w:pStyle w:val="a6"/>
        <w:spacing w:before="120" w:after="12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FC2">
        <w:rPr>
          <w:rFonts w:ascii="Times New Roman" w:hAnsi="Times New Roman"/>
          <w:sz w:val="26"/>
          <w:szCs w:val="26"/>
        </w:rPr>
        <w:t>Согласно п.4 статьи 5.27 повторное нарушение влечет наложение административного штрафа на должностных лиц в размере от 10 до 20 тысяч рублей или дисквалификацию на срок от 1 до 3 лет; на лиц, осуществляющих предпринимательскую деятельность без образования юридического лица, - от 10 до 20 тысяч рублей; на юридических лиц - от 50 до 70 тысяч рублей.</w:t>
      </w:r>
      <w:proofErr w:type="gramEnd"/>
    </w:p>
    <w:p w:rsidR="00EB0DB6" w:rsidRPr="00610FC2" w:rsidRDefault="00EB0DB6" w:rsidP="00EB0D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bCs/>
          <w:sz w:val="26"/>
          <w:szCs w:val="26"/>
          <w:lang w:eastAsia="ru-RU"/>
        </w:rPr>
        <w:t>Часть 2 статьи 195.3 ТК РФ</w:t>
      </w:r>
    </w:p>
    <w:p w:rsidR="00EB0DB6" w:rsidRPr="00610FC2" w:rsidRDefault="00EB0DB6" w:rsidP="00EB0DB6">
      <w:pPr>
        <w:spacing w:before="120"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Характеристики квалификации, которые содержатся в профессиональных стандартах и обязательность применения которых не установлена в соответствии с частью первой настоящей статьи, применяются работодателями в качестве основы для определения требований к квалификации работников с учетом особенностей выполняемых работниками трудовых функций, обусловленных применяемыми технологиями и принятой организацией производства и труда (ч. 2 ст. 195.3 ТК РФ).</w:t>
      </w:r>
      <w:proofErr w:type="gramEnd"/>
    </w:p>
    <w:p w:rsidR="00EB0DB6" w:rsidRPr="00610FC2" w:rsidRDefault="00EB0DB6" w:rsidP="00CB09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Иными словами, если законодательство РФ не содержит обязательные требования к квалификации той или иной категории работников, то работодатель вправе </w:t>
      </w: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использовать соответствующий 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лишь как рекомендательный методический документ.</w:t>
      </w:r>
    </w:p>
    <w:p w:rsidR="00EB0DB6" w:rsidRPr="00610FC2" w:rsidRDefault="00EB0DB6" w:rsidP="00CB097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В качестве примера можно назвать 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«Специалист по управлению персоналом» (утв. приказом Минтруда России от 06.10.15 № 691н). Действующее законодательство РФ не предъявляет требования к квалификации специалистов по кадрам, поэтому применение указанного 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профстандарта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не является обязательным. В то же время на основании этого стандарта можно определить наименование должностей, установить трудовые функции работников, требования к их образованию и опыту работы и др. Но поскольку в этом случае профессиональный стандарт будет лишь ориентиром, работодатель вправе ввести более мягкие или, наоборот, более жесткие требования, чем те, которые определены стандартом.</w:t>
      </w:r>
    </w:p>
    <w:p w:rsidR="00EB0DB6" w:rsidRPr="00610FC2" w:rsidRDefault="00FA46E8" w:rsidP="00CB097A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Ланге</w:t>
      </w:r>
      <w:proofErr w:type="spellEnd"/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О.В. – Нужно ли учитывать </w:t>
      </w:r>
      <w:proofErr w:type="spellStart"/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профстандарты</w:t>
      </w:r>
      <w:proofErr w:type="spellEnd"/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трудоустройстве новых работников с 1 июля 2016 года?</w:t>
      </w:r>
    </w:p>
    <w:p w:rsidR="00EB0DB6" w:rsidRPr="00610FC2" w:rsidRDefault="0028474F" w:rsidP="00CB097A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Вшивков М.А. – </w:t>
      </w:r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Работодатель не вправе принять на работу человека, который не соответствует требованиям профессиональных стандартов, в случаях, предусмотренных положениями части 2 </w:t>
      </w:r>
      <w:hyperlink r:id="rId23" w:anchor="h5048" w:tgtFrame="_blank" w:history="1">
        <w:r w:rsidR="00EB0DB6"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статьи 57</w:t>
        </w:r>
      </w:hyperlink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и статьи 195.3 ТК РФ. В других ситуациях требования </w:t>
      </w:r>
      <w:proofErr w:type="spellStart"/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профстандартов</w:t>
      </w:r>
      <w:proofErr w:type="spellEnd"/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носят рекомендательный характер (п. 6 Информации Минтруда </w:t>
      </w:r>
      <w:hyperlink r:id="rId24" w:tgtFrame="_blank" w:history="1">
        <w:r w:rsidR="00FF0D67"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 xml:space="preserve">от </w:t>
        </w:r>
        <w:r w:rsidR="00EB0DB6"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05.04.16</w:t>
        </w:r>
      </w:hyperlink>
      <w:r w:rsidR="00EB0DB6" w:rsidRPr="00610FC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8474F" w:rsidRPr="00610FC2" w:rsidRDefault="0028474F" w:rsidP="00CB097A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Многие вопросы по применению </w:t>
      </w:r>
      <w:proofErr w:type="spellStart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профстандартов</w:t>
      </w:r>
      <w:proofErr w:type="spellEnd"/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разъяснены Министерством труда и социальной защиты от 5 апреля 2016 года «Информация Минтруда РФ по вопросам применения профессиональных стандартов» (Информации Минтруда </w:t>
      </w:r>
      <w:hyperlink r:id="rId25" w:tgtFrame="_blank" w:history="1">
        <w:r w:rsidR="00FF0D67"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 xml:space="preserve">от </w:t>
        </w:r>
        <w:r w:rsidRPr="00610FC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05.04.16</w:t>
        </w:r>
      </w:hyperlink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8474F" w:rsidRPr="00610FC2" w:rsidRDefault="0028474F" w:rsidP="00CB097A">
      <w:pPr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0FC2">
        <w:rPr>
          <w:rFonts w:ascii="Times New Roman" w:eastAsia="Times New Roman" w:hAnsi="Times New Roman"/>
          <w:sz w:val="26"/>
          <w:szCs w:val="26"/>
          <w:lang w:eastAsia="ru-RU"/>
        </w:rPr>
        <w:t>ПОСТАНОВИЛИ:</w:t>
      </w:r>
    </w:p>
    <w:p w:rsidR="0028474F" w:rsidRPr="00610FC2" w:rsidRDefault="0028474F" w:rsidP="00243C18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Принять к сведению информацию </w:t>
      </w:r>
      <w:proofErr w:type="spellStart"/>
      <w:r w:rsidRPr="00610FC2">
        <w:rPr>
          <w:rFonts w:ascii="Times New Roman" w:hAnsi="Times New Roman"/>
          <w:sz w:val="26"/>
          <w:szCs w:val="26"/>
        </w:rPr>
        <w:t>Вшивкова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М.А.</w:t>
      </w:r>
    </w:p>
    <w:p w:rsidR="00243C18" w:rsidRPr="00610FC2" w:rsidRDefault="00243C18" w:rsidP="00243C18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Органам местного самоуправления провести разъяснительную работу по соблюдению законодательства о труде и об охране труда.</w:t>
      </w:r>
    </w:p>
    <w:p w:rsidR="00243C18" w:rsidRPr="00610FC2" w:rsidRDefault="00243C18" w:rsidP="00243C18">
      <w:pPr>
        <w:pStyle w:val="a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Разметить на сайте органов местного самоуправления всю актуальную информацию по профессиональным стандартам.</w:t>
      </w:r>
    </w:p>
    <w:p w:rsidR="00243C18" w:rsidRPr="00610FC2" w:rsidRDefault="00243C18" w:rsidP="00243C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1.3. Территориальным организациям профсоюзов, профсоюзным организациям предприятий провести информирование работодателей о необходимости применения профессиональных стандартов.</w:t>
      </w:r>
    </w:p>
    <w:p w:rsidR="0028474F" w:rsidRPr="00610FC2" w:rsidRDefault="00243C18" w:rsidP="00243C1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1.4. Рекомендовать руководителям организаций Озерского городского округа начать работу по применению профессиональных стандартов:</w:t>
      </w:r>
    </w:p>
    <w:p w:rsidR="0028474F" w:rsidRPr="00610FC2" w:rsidRDefault="00243C18" w:rsidP="00243C18">
      <w:pPr>
        <w:pStyle w:val="a6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У</w:t>
      </w:r>
      <w:r w:rsidR="0028474F" w:rsidRPr="00610FC2">
        <w:rPr>
          <w:rFonts w:ascii="Times New Roman" w:hAnsi="Times New Roman"/>
          <w:sz w:val="26"/>
          <w:szCs w:val="26"/>
        </w:rPr>
        <w:t xml:space="preserve">твердить план по внедрению </w:t>
      </w:r>
      <w:proofErr w:type="spellStart"/>
      <w:r w:rsidR="0028474F" w:rsidRPr="00610FC2">
        <w:rPr>
          <w:rFonts w:ascii="Times New Roman" w:hAnsi="Times New Roman"/>
          <w:sz w:val="26"/>
          <w:szCs w:val="26"/>
        </w:rPr>
        <w:t>профстандартов</w:t>
      </w:r>
      <w:proofErr w:type="spellEnd"/>
      <w:r w:rsidRPr="00610FC2">
        <w:rPr>
          <w:rFonts w:ascii="Times New Roman" w:hAnsi="Times New Roman"/>
          <w:sz w:val="26"/>
          <w:szCs w:val="26"/>
        </w:rPr>
        <w:t>;</w:t>
      </w:r>
    </w:p>
    <w:p w:rsidR="0028474F" w:rsidRPr="00610FC2" w:rsidRDefault="00243C18" w:rsidP="00243C18">
      <w:pPr>
        <w:pStyle w:val="a6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Назначить ответственных должностных лиц, или создать рабочую группу</w:t>
      </w:r>
      <w:r w:rsidRPr="00610FC2">
        <w:t xml:space="preserve"> </w:t>
      </w:r>
      <w:r w:rsidRPr="00610FC2">
        <w:rPr>
          <w:rFonts w:ascii="Times New Roman" w:hAnsi="Times New Roman"/>
          <w:sz w:val="26"/>
          <w:szCs w:val="26"/>
        </w:rPr>
        <w:t xml:space="preserve">по внедрению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профстандартов</w:t>
      </w:r>
      <w:proofErr w:type="spellEnd"/>
      <w:r w:rsidRPr="00610FC2">
        <w:rPr>
          <w:rFonts w:ascii="Times New Roman" w:hAnsi="Times New Roman"/>
          <w:sz w:val="26"/>
          <w:szCs w:val="26"/>
        </w:rPr>
        <w:t>;</w:t>
      </w:r>
    </w:p>
    <w:p w:rsidR="00243C18" w:rsidRPr="00610FC2" w:rsidRDefault="00243C18" w:rsidP="00243C18">
      <w:pPr>
        <w:pStyle w:val="a6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FC2">
        <w:rPr>
          <w:rFonts w:ascii="Times New Roman" w:hAnsi="Times New Roman"/>
          <w:sz w:val="26"/>
          <w:szCs w:val="26"/>
        </w:rPr>
        <w:t xml:space="preserve">Определить какие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профстандарты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утверждены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и какие требования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профстандартов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являются обязательными;</w:t>
      </w:r>
    </w:p>
    <w:p w:rsidR="00243C18" w:rsidRPr="00610FC2" w:rsidRDefault="00243C18" w:rsidP="00DC7C97">
      <w:pPr>
        <w:pStyle w:val="a6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Сопоставить трудовые функции работников с требованиями </w:t>
      </w:r>
      <w:proofErr w:type="spellStart"/>
      <w:r w:rsidRPr="00610FC2">
        <w:rPr>
          <w:rFonts w:ascii="Times New Roman" w:hAnsi="Times New Roman"/>
          <w:sz w:val="26"/>
          <w:szCs w:val="26"/>
        </w:rPr>
        <w:t>профстандартами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и, при необходимости, внести изменения в штатное расписание, должностные инструкции и трудовые договоры;</w:t>
      </w:r>
    </w:p>
    <w:p w:rsidR="00243C18" w:rsidRPr="00610FC2" w:rsidRDefault="00243C18" w:rsidP="00DC7C97">
      <w:pPr>
        <w:pStyle w:val="a6"/>
        <w:numPr>
          <w:ilvl w:val="2"/>
          <w:numId w:val="5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FC2">
        <w:rPr>
          <w:rFonts w:ascii="Times New Roman" w:hAnsi="Times New Roman"/>
          <w:sz w:val="26"/>
          <w:szCs w:val="26"/>
        </w:rPr>
        <w:t>Определить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кому из работников необходимо повысить квалификацию и пройти переподготовку и, соответственно,</w:t>
      </w:r>
      <w:r w:rsidR="00DC7C97" w:rsidRPr="00610FC2">
        <w:rPr>
          <w:rFonts w:ascii="Times New Roman" w:hAnsi="Times New Roman"/>
          <w:sz w:val="26"/>
          <w:szCs w:val="26"/>
        </w:rPr>
        <w:t xml:space="preserve"> составить план такого обучения;</w:t>
      </w:r>
    </w:p>
    <w:p w:rsidR="0028474F" w:rsidRPr="00610FC2" w:rsidRDefault="00DC7C97" w:rsidP="00CB097A">
      <w:pPr>
        <w:pStyle w:val="a6"/>
        <w:numPr>
          <w:ilvl w:val="2"/>
          <w:numId w:val="5"/>
        </w:num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Обеспечить правильное выполнение требований Федерального законодательства.</w:t>
      </w:r>
    </w:p>
    <w:p w:rsidR="00DC7C97" w:rsidRPr="00610FC2" w:rsidRDefault="00DC7C97" w:rsidP="00DC7C9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lastRenderedPageBreak/>
        <w:t>2.</w:t>
      </w:r>
      <w:r w:rsidRPr="00610FC2">
        <w:rPr>
          <w:rFonts w:ascii="Times New Roman" w:hAnsi="Times New Roman"/>
          <w:sz w:val="26"/>
          <w:szCs w:val="26"/>
        </w:rPr>
        <w:tab/>
        <w:t xml:space="preserve">Антропова С.А., ответственный секретарь Комиссии выступила с Отчетом о проведении  мероприятий на территории Озерского городского округа, посвященных Всемирному дню охраны труда в 2016 году. </w:t>
      </w:r>
    </w:p>
    <w:p w:rsidR="00DC7C97" w:rsidRPr="00610FC2" w:rsidRDefault="00DC7C97" w:rsidP="00DC7C9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На основании Решения межведомственной комиссии по охране труда было принято Постановления администрации «О проведении мероприятий к Всемирному дню охраны труда  на территории Озерского городского округа в 2016 году». В Постановлении администрации утвержден план </w:t>
      </w:r>
      <w:proofErr w:type="gramStart"/>
      <w:r w:rsidRPr="00610FC2">
        <w:rPr>
          <w:rFonts w:ascii="Times New Roman" w:hAnsi="Times New Roman"/>
          <w:sz w:val="26"/>
          <w:szCs w:val="26"/>
        </w:rPr>
        <w:t>мероприятий, посвященных Всемирному дню охраны труда на территории Озерского городского округа в 2016 году и в период с 20 апреля по 29 апреля 2016 года на территории округа объявлена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Неделя охраны труда.</w:t>
      </w:r>
    </w:p>
    <w:p w:rsidR="00CB097A" w:rsidRPr="00610FC2" w:rsidRDefault="00CB097A" w:rsidP="00DC7C97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Неделя охраны труда началась с организованного администрацией семинара-выставки, в котором приняли участие 160 человек, делегированных 86 предприятиями, учреждениями и организациями.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Во время информационного семинара свои доклады на заданную тему представили: </w:t>
      </w:r>
      <w:r w:rsidR="00610FC2" w:rsidRPr="00610FC2">
        <w:rPr>
          <w:rFonts w:ascii="Times New Roman" w:hAnsi="Times New Roman"/>
          <w:sz w:val="26"/>
          <w:szCs w:val="26"/>
        </w:rPr>
        <w:t xml:space="preserve">Главный государственный инспектор государственной инспекции труда в Челябинской области </w:t>
      </w:r>
      <w:r w:rsidRPr="00610FC2">
        <w:rPr>
          <w:rFonts w:ascii="Times New Roman" w:hAnsi="Times New Roman"/>
          <w:sz w:val="26"/>
          <w:szCs w:val="26"/>
        </w:rPr>
        <w:t>Вшивков</w:t>
      </w:r>
      <w:r w:rsidR="00FA46E8" w:rsidRPr="00610FC2">
        <w:rPr>
          <w:rFonts w:ascii="Times New Roman" w:hAnsi="Times New Roman"/>
          <w:sz w:val="26"/>
          <w:szCs w:val="26"/>
        </w:rPr>
        <w:t xml:space="preserve"> М.А.</w:t>
      </w:r>
      <w:r w:rsidRPr="00610FC2">
        <w:rPr>
          <w:rFonts w:ascii="Times New Roman" w:hAnsi="Times New Roman"/>
          <w:sz w:val="26"/>
          <w:szCs w:val="26"/>
        </w:rPr>
        <w:t xml:space="preserve">; старший помощник </w:t>
      </w:r>
      <w:proofErr w:type="gramStart"/>
      <w:r w:rsidRPr="00610FC2">
        <w:rPr>
          <w:rFonts w:ascii="Times New Roman" w:hAnsi="Times New Roman"/>
          <w:sz w:val="26"/>
          <w:szCs w:val="26"/>
        </w:rPr>
        <w:t>прокурора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ЗАТО г. Озерска Липина</w:t>
      </w:r>
      <w:r w:rsidR="00FA46E8" w:rsidRPr="00610FC2">
        <w:rPr>
          <w:rFonts w:ascii="Times New Roman" w:hAnsi="Times New Roman"/>
          <w:sz w:val="26"/>
          <w:szCs w:val="26"/>
        </w:rPr>
        <w:t xml:space="preserve"> А.В.</w:t>
      </w:r>
      <w:r w:rsidRPr="00610FC2">
        <w:rPr>
          <w:rFonts w:ascii="Times New Roman" w:hAnsi="Times New Roman"/>
          <w:sz w:val="26"/>
          <w:szCs w:val="26"/>
        </w:rPr>
        <w:t>; главный специалист-уполномоченный Кыштымского филиала № 9 г. Озерска ГУ» – Челябинского регионального отделения ФСС РФ Курчавова</w:t>
      </w:r>
      <w:r w:rsidR="00610FC2">
        <w:rPr>
          <w:rFonts w:ascii="Times New Roman" w:hAnsi="Times New Roman"/>
          <w:sz w:val="26"/>
          <w:szCs w:val="26"/>
        </w:rPr>
        <w:t xml:space="preserve"> Е.В.</w:t>
      </w:r>
      <w:r w:rsidRPr="00610FC2">
        <w:rPr>
          <w:rFonts w:ascii="Times New Roman" w:hAnsi="Times New Roman"/>
          <w:sz w:val="26"/>
          <w:szCs w:val="26"/>
        </w:rPr>
        <w:t xml:space="preserve">; доцент кафедры «Психологическая диагностика и консультирование» факультета психологии </w:t>
      </w:r>
      <w:proofErr w:type="spellStart"/>
      <w:r w:rsidRPr="00610FC2">
        <w:rPr>
          <w:rFonts w:ascii="Times New Roman" w:hAnsi="Times New Roman"/>
          <w:sz w:val="26"/>
          <w:szCs w:val="26"/>
        </w:rPr>
        <w:t>ЮУрГУ</w:t>
      </w:r>
      <w:proofErr w:type="spellEnd"/>
      <w:r w:rsidRPr="00610FC2">
        <w:rPr>
          <w:rFonts w:ascii="Times New Roman" w:hAnsi="Times New Roman"/>
          <w:sz w:val="26"/>
          <w:szCs w:val="26"/>
        </w:rPr>
        <w:t xml:space="preserve"> Матвеева</w:t>
      </w:r>
      <w:r w:rsidR="00610FC2">
        <w:rPr>
          <w:rFonts w:ascii="Times New Roman" w:hAnsi="Times New Roman"/>
          <w:sz w:val="26"/>
          <w:szCs w:val="26"/>
        </w:rPr>
        <w:t xml:space="preserve"> Л</w:t>
      </w:r>
      <w:r w:rsidRPr="00610FC2">
        <w:rPr>
          <w:rFonts w:ascii="Times New Roman" w:hAnsi="Times New Roman"/>
          <w:sz w:val="26"/>
          <w:szCs w:val="26"/>
        </w:rPr>
        <w:t>.</w:t>
      </w:r>
      <w:r w:rsidR="00610FC2">
        <w:rPr>
          <w:rFonts w:ascii="Times New Roman" w:hAnsi="Times New Roman"/>
          <w:sz w:val="26"/>
          <w:szCs w:val="26"/>
        </w:rPr>
        <w:t>Г.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Каждый из них привел специфические данные по вопросам, связанным с охраной труда, и выдал рекомендации по снижению психосоциальных рисков, возникающих из-за перемен в организации труда и в трудовых отношениях, из-за ненадежных условий занятости и усиления напряженности современной трудовой жизни.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Собственным опытом в деле охраны труда с участниками информационного семинара поделились сотрудники ряда предприятий и учреждений: ГБОО СПО (ССУЗ) «Озерский технический колледж»; ОТИ НИЯУ МИФИ»; ООО Центр Охраны Труда «УНИКС»; ОАО «НИИБТМЕТ»; ООО «</w:t>
      </w:r>
      <w:proofErr w:type="spellStart"/>
      <w:r w:rsidRPr="00610FC2">
        <w:rPr>
          <w:rFonts w:ascii="Times New Roman" w:hAnsi="Times New Roman"/>
          <w:sz w:val="26"/>
          <w:szCs w:val="26"/>
        </w:rPr>
        <w:t>РосЭкоАудит</w:t>
      </w:r>
      <w:proofErr w:type="spellEnd"/>
      <w:r w:rsidRPr="00610FC2">
        <w:rPr>
          <w:rFonts w:ascii="Times New Roman" w:hAnsi="Times New Roman"/>
          <w:sz w:val="26"/>
          <w:szCs w:val="26"/>
        </w:rPr>
        <w:t>».</w:t>
      </w:r>
    </w:p>
    <w:p w:rsidR="00CB097A" w:rsidRPr="00610FC2" w:rsidRDefault="00CB097A" w:rsidP="00CB097A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Согласно утвержденному плану, в рамках Недели были запланированы и проведены: конкурс «Лучшая организация работ по условиям и охране труда в организациях Озерского городского округа» в 2016 году», «горячая линия» по вопросам охраны труда, тематический единый урок в образовательных организациях, минута молчания в память погибших от несчастных случаев на производстве.</w:t>
      </w:r>
    </w:p>
    <w:p w:rsidR="00CB097A" w:rsidRPr="00610FC2" w:rsidRDefault="00CB097A" w:rsidP="00CB097A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На основании запроса о проведении мероприятий, посвященных Всемирному дню охраны труда, получена информация от 100 руководителей предприятий и учреждений всех форм собственности, осуществляющих свою деятельность на территории Озерского городского округа. Благодаря активной работе органов местного самоуправления и руководителям организаций, на территории Озерского городского округа  в период с 20 апреля по 29 апреля проведено 520 мероприятий, а именно: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администрации Озерского городского округа и в Управлениях администрации – 18 мероприятий, согласно утвержденным планам;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19 муниципальных учреждениях общего и дополнительного образования –114 мероприятий;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lastRenderedPageBreak/>
        <w:t>в 11 муниципальных детских дошкольных учреждениях – 93 мероприятия;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12 муниципальных учреждениях культуры – 67 мероприятий;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4 муниципальных учреждениях социальной защиты – 20 мероприятий;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23 муниципальных предприятиях и учреждениях – 60 мероприятий;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11 организациях государственной формы собственности – 56 мероприятий;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14 организациях частной формы собственности – 92 мероприятия.</w:t>
      </w:r>
    </w:p>
    <w:p w:rsidR="00CB097A" w:rsidRPr="00610FC2" w:rsidRDefault="00CB097A" w:rsidP="00CB097A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администрации и в управлениях администрации Озерского городского округа прошли совещания с руководителями подведомственных учреждений по вопросам охраны труда, в ходе которых особое внимание было уделено психологическому аспекту и здоровому образу жизни. Для сотрудников администрации и для граждан на стендах размещена информация, регламентирующая трудовые отношения. Работникам администрации была предоставлена информация по вопросам существующих производственных рисков и способам защиты от них, а также проведена диагностика на стрессоустойчивость. В администрации была организована выставка специализированной литературы по охране труда, выпущено справочное пособие для работодателей. Впервые в администрации ОГО прошла выставка детского рисунка «Безопасность глазами детей», в которой приняли участие дети сотрудников администрации и различных организаций города.</w:t>
      </w:r>
    </w:p>
    <w:p w:rsidR="00CB097A" w:rsidRPr="00610FC2" w:rsidRDefault="00CB097A" w:rsidP="00CB097A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Подготовлен доклад «О состоянии и принимаемых мерах по улучшению условий и охраны труда в организациях Озерского городского округа Челябинской области в 2015 году». На официальном сайте органов местного самоуправления в разделе «Охрана труда», размещена актуальная информация по теме «Охрана труда». На постоянной основе, в администрации округа организована работа телефона доверия по вопросам охраны труда. За апрель месяц ведущий специалист администрации оказал 8 консультаций по вопросам охраны труда, из которых 4 консультации даны  представителям работодателей на личном приеме.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рамках Недели охраны труда в 63 организациях локальные нормативные документы приведены в соответствие с государственными требованиями охраны труда. Сотрудники организаций ознакомились с нормативными документами, регламентирующими трудовые отношения.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60 организациях всех форм собственности, предоставивших отчет, проведены совещания по профильной тематике. В трех организациях (ООО «СК «Регион-Строй», ООО «</w:t>
      </w:r>
      <w:proofErr w:type="spellStart"/>
      <w:r w:rsidRPr="00610FC2">
        <w:rPr>
          <w:rFonts w:ascii="Times New Roman" w:hAnsi="Times New Roman"/>
          <w:sz w:val="26"/>
          <w:szCs w:val="26"/>
        </w:rPr>
        <w:t>Озерскгаз</w:t>
      </w:r>
      <w:proofErr w:type="spellEnd"/>
      <w:r w:rsidRPr="00610FC2">
        <w:rPr>
          <w:rFonts w:ascii="Times New Roman" w:hAnsi="Times New Roman"/>
          <w:sz w:val="26"/>
          <w:szCs w:val="26"/>
        </w:rPr>
        <w:t>», ГБПОУ «Озерский технический колледж») организованы информационные семинары с участием Государственного инспектора труда и ведущего специалиста администрации.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Выставки нормативной и специализированной литературы по охране труда и специализированные выставки по охране труда организованы в администрации Озерского городского округа и в 9 организациях, а именно: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ООО «АХС», ЗАО ФССИ «Краснодеревщик», Филиал ФГБОУ ВПО «</w:t>
      </w:r>
      <w:proofErr w:type="spellStart"/>
      <w:r w:rsidRPr="00610FC2">
        <w:rPr>
          <w:rFonts w:ascii="Times New Roman" w:hAnsi="Times New Roman"/>
          <w:sz w:val="26"/>
          <w:szCs w:val="26"/>
        </w:rPr>
        <w:t>ЮУрГУ</w:t>
      </w:r>
      <w:proofErr w:type="spellEnd"/>
      <w:r w:rsidRPr="00610FC2">
        <w:rPr>
          <w:rFonts w:ascii="Times New Roman" w:hAnsi="Times New Roman"/>
          <w:sz w:val="26"/>
          <w:szCs w:val="26"/>
        </w:rPr>
        <w:t>», МБОУ ООШ № 22, МБОУ ООШ № 27, МБСКОУ СКОШ № 29 VI вида, МБОУ СОШ № 38, МБОУ Лицей № 39, МКУК «ЦБС».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15 образовательных организациях 28 апреля проведен единый урок охраны труда.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21 организации проведены конкурсы, а именно: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ОАО «ФОРТУМ» – смотр-конкурс «Лучший по специальности» (по производственным вопросам и вопросам охраны труда);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lastRenderedPageBreak/>
        <w:t xml:space="preserve">ООО «АХС» </w:t>
      </w:r>
      <w:proofErr w:type="gramStart"/>
      <w:r w:rsidRPr="00610FC2">
        <w:rPr>
          <w:rFonts w:ascii="Times New Roman" w:hAnsi="Times New Roman"/>
          <w:sz w:val="26"/>
          <w:szCs w:val="26"/>
        </w:rPr>
        <w:t>и ООО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«Си Групп Урал» – конкурс детского рисунка «Охрана труда в профессиях родителей глазами детей»;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МУП «Арена» – конкурс между спортивными сооружениями на лучшую организацию работ по условиям труда, санитарному содержанию, противопожарной безопасности; 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МСУ ССЗН «Озерский дом-интернат для престарелых и инвалидов» – проведен конкурс «На лучшее знание инструкций по охране труда»; 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МОУ «Детский дом» –</w:t>
      </w:r>
      <w:r w:rsidRPr="00610FC2">
        <w:rPr>
          <w:rFonts w:ascii="Times New Roman" w:hAnsi="Times New Roman"/>
          <w:sz w:val="26"/>
          <w:szCs w:val="26"/>
        </w:rPr>
        <w:tab/>
        <w:t>смотр-конкурс плакатов по охране труда ««Безопасный труд – это наша жизнь и здоровье»;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МБДОУ ДС «Родничок» –  смотр-конкурс «Охрана труда в профессиях родителей глазами детей», в МБОУ ДС № 8 проведен досуг-конкурс среди младших воспитателей «Я здоровье берегу, сам себе я помогу»;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МБОУ ООШ № 21, МБОУ ООШ № 22, МБСКОУ СКОШ № 29 VI вида, МБОУ СОШ № 30, МБОУ СОШ № 32, МБОУ ООШ № 34, МБОУ СОШ № 35, МБОУ СКОШ № 36 III-IV видов, МБОУ Лицей № 39, МБОУ СОШ № 41, МБУ ДО СЮТ </w:t>
      </w:r>
      <w:proofErr w:type="gramStart"/>
      <w:r w:rsidRPr="00610FC2">
        <w:rPr>
          <w:rFonts w:ascii="Times New Roman" w:hAnsi="Times New Roman"/>
          <w:sz w:val="26"/>
          <w:szCs w:val="26"/>
        </w:rPr>
        <w:t>–к</w:t>
      </w:r>
      <w:proofErr w:type="gramEnd"/>
      <w:r w:rsidRPr="00610FC2">
        <w:rPr>
          <w:rFonts w:ascii="Times New Roman" w:hAnsi="Times New Roman"/>
          <w:sz w:val="26"/>
          <w:szCs w:val="26"/>
        </w:rPr>
        <w:t>онкурсы рисунков и плакатов по охране труда среди начальных классов;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МБОУ СОШ № 25 – конкурс на «Правильное применение работниками СИЗ»;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МБОУ СОШ № 38 – конкурс по оснащению кабинетов «Класс без травм».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37 предприятиях и организациях, обновлена информация в уголках охраны труда, в 16 организациях выпущены памятки, стенгазеты на тему: «Всемирный день охраны труда». В 7 организациях на информационных стендах организации была размещена актуальная информация. МБСКОУ СКОШ № 29 VI вида выпустили радиогазету.</w:t>
      </w:r>
    </w:p>
    <w:p w:rsidR="00CB097A" w:rsidRPr="00610FC2" w:rsidRDefault="00CB097A" w:rsidP="00CB0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В 74 организациях проведены комплексные обследования санитарно-бытовых помещений и осуществлены проверки соблюдения работниками правил безопасности при выполнении работ. Проверки работников проводились с помощью таких мероприятий, как: проверка знаний требований инструкций по охране труда – в 24 организациях, специализированное обучение – в 25 организациях. В 12 организациях прошли лекции по теме «Стресс. Пути выхода из стресса».</w:t>
      </w:r>
    </w:p>
    <w:p w:rsidR="00CB097A" w:rsidRPr="00610FC2" w:rsidRDefault="00CB097A" w:rsidP="00CB097A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Следует отметить, что к проведению мероприятий  в рамках </w:t>
      </w:r>
      <w:proofErr w:type="gramStart"/>
      <w:r w:rsidRPr="00610FC2">
        <w:rPr>
          <w:rFonts w:ascii="Times New Roman" w:hAnsi="Times New Roman"/>
          <w:sz w:val="26"/>
          <w:szCs w:val="26"/>
        </w:rPr>
        <w:t>Недели охраны труда организации Озерского городского округа</w:t>
      </w:r>
      <w:proofErr w:type="gramEnd"/>
      <w:r w:rsidRPr="00610FC2">
        <w:rPr>
          <w:rFonts w:ascii="Times New Roman" w:hAnsi="Times New Roman"/>
          <w:sz w:val="26"/>
          <w:szCs w:val="26"/>
        </w:rPr>
        <w:t xml:space="preserve"> готовились заблаговременно. Все мероприятия, связанные с Всемирным днем охраны труда, были направлены на предупреждение производственного травматизма и профессиональных заболеваний, повышение социальной защищенности работающих.</w:t>
      </w:r>
    </w:p>
    <w:p w:rsidR="00CB097A" w:rsidRPr="00610FC2" w:rsidRDefault="00CB097A" w:rsidP="00CB097A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Мероприятия, посвященные Всемирному дню охраны труда, дали дополнительный импульс работе в области охраны труда, что будет способствовать созданию более безопасных условий труда в организациях и повышению правовой и социальной защищенности работников. </w:t>
      </w:r>
    </w:p>
    <w:p w:rsidR="00CB097A" w:rsidRPr="00610FC2" w:rsidRDefault="00CB097A" w:rsidP="00CB097A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>Три года подряд в организациях и предприятиях  округа проходят мероприятия, посвященные Всемирному дню охраны труда. В 2014 году прошло более 85 мероприятий, в 2015 году 432 мероприятия.</w:t>
      </w:r>
    </w:p>
    <w:p w:rsidR="00CB097A" w:rsidRPr="00610FC2" w:rsidRDefault="00CB097A" w:rsidP="00CB097A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0FC2">
        <w:rPr>
          <w:rFonts w:ascii="Times New Roman" w:hAnsi="Times New Roman"/>
          <w:sz w:val="26"/>
          <w:szCs w:val="26"/>
        </w:rPr>
        <w:t xml:space="preserve">Неделя охраны труда на территории Озерского городского округа в 2016 году прошла на достаточно высоком уровне. </w:t>
      </w:r>
    </w:p>
    <w:p w:rsidR="00610FC2" w:rsidRDefault="00610FC2" w:rsidP="00CB097A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FC2" w:rsidRDefault="00610FC2" w:rsidP="00CB097A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22A8" w:rsidRDefault="00BA0756" w:rsidP="00BA0756">
      <w:pPr>
        <w:spacing w:before="120" w:after="120" w:line="240" w:lineRule="auto"/>
        <w:ind w:left="-851"/>
        <w:jc w:val="both"/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789692" cy="10144125"/>
            <wp:effectExtent l="0" t="0" r="0" b="0"/>
            <wp:docPr id="2" name="Рисунок 2" descr="D:\Мои документы\Рабочий стол\лист мвк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лист мвк h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176" cy="101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22A8" w:rsidSect="008D4BD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11"/>
    <w:multiLevelType w:val="multilevel"/>
    <w:tmpl w:val="54C8CF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C403339"/>
    <w:multiLevelType w:val="hybridMultilevel"/>
    <w:tmpl w:val="70EE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D1851"/>
    <w:multiLevelType w:val="multilevel"/>
    <w:tmpl w:val="432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021F1"/>
    <w:multiLevelType w:val="hybridMultilevel"/>
    <w:tmpl w:val="DF8CA66E"/>
    <w:lvl w:ilvl="0" w:tplc="79C287C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5253"/>
    <w:multiLevelType w:val="multilevel"/>
    <w:tmpl w:val="D952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A4"/>
    <w:rsid w:val="000326C3"/>
    <w:rsid w:val="00162E43"/>
    <w:rsid w:val="001A77FF"/>
    <w:rsid w:val="00243C18"/>
    <w:rsid w:val="0028474F"/>
    <w:rsid w:val="002B3CBF"/>
    <w:rsid w:val="003F01C7"/>
    <w:rsid w:val="003F0821"/>
    <w:rsid w:val="00521CEE"/>
    <w:rsid w:val="00610FC2"/>
    <w:rsid w:val="006B5640"/>
    <w:rsid w:val="007746FC"/>
    <w:rsid w:val="008150A4"/>
    <w:rsid w:val="0085197C"/>
    <w:rsid w:val="00A73C9C"/>
    <w:rsid w:val="00AE1AEF"/>
    <w:rsid w:val="00BA0756"/>
    <w:rsid w:val="00C615ED"/>
    <w:rsid w:val="00CB097A"/>
    <w:rsid w:val="00D622A8"/>
    <w:rsid w:val="00DA1CDF"/>
    <w:rsid w:val="00DC7C97"/>
    <w:rsid w:val="00DF56FC"/>
    <w:rsid w:val="00E20800"/>
    <w:rsid w:val="00EB0DB6"/>
    <w:rsid w:val="00FA46E8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1C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521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1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1CEE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521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1CEE"/>
    <w:pPr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521C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C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1C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C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521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1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21CEE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521C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21CEE"/>
    <w:pPr>
      <w:ind w:left="720"/>
      <w:contextualSpacing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521CE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C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5332&amp;promocode=0957" TargetMode="External"/><Relationship Id="rId13" Type="http://schemas.openxmlformats.org/officeDocument/2006/relationships/hyperlink" Target="https://normativ.kontur.ru/document?moduleId=1&amp;documentId=245301&amp;promocode=0957" TargetMode="External"/><Relationship Id="rId18" Type="http://schemas.openxmlformats.org/officeDocument/2006/relationships/hyperlink" Target="https://normativ.kontur.ru/document?moduleId=1&amp;documentId=262851&amp;promocode=0957" TargetMode="External"/><Relationship Id="rId26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215087&amp;promocode=0957" TargetMode="External"/><Relationship Id="rId7" Type="http://schemas.openxmlformats.org/officeDocument/2006/relationships/hyperlink" Target="https://normativ.kontur.ru/document?moduleId=1&amp;documentId=251390&amp;promocode=0957" TargetMode="External"/><Relationship Id="rId12" Type="http://schemas.openxmlformats.org/officeDocument/2006/relationships/hyperlink" Target="http://profstandart.rosmintrud.ru" TargetMode="External"/><Relationship Id="rId17" Type="http://schemas.openxmlformats.org/officeDocument/2006/relationships/hyperlink" Target="https://normativ.kontur.ru/document?moduleId=1&amp;documentId=263784&amp;promocode=0957" TargetMode="External"/><Relationship Id="rId25" Type="http://schemas.openxmlformats.org/officeDocument/2006/relationships/hyperlink" Target="https://normativ.kontur.ru/document?moduleId=1&amp;documentId=271147&amp;promocode=09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62851&amp;promocode=0957" TargetMode="External"/><Relationship Id="rId20" Type="http://schemas.openxmlformats.org/officeDocument/2006/relationships/hyperlink" Target="https://normativ.kontur.ru/document?moduleId=1&amp;documentId=262851&amp;promocode=095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rmativ.kontur.ru/document?moduleId=1&amp;documentId=239638&amp;promocode=0957" TargetMode="External"/><Relationship Id="rId24" Type="http://schemas.openxmlformats.org/officeDocument/2006/relationships/hyperlink" Target="https://normativ.kontur.ru/document?moduleId=1&amp;documentId=271147&amp;promocode=09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55432&amp;promocode=0957" TargetMode="External"/><Relationship Id="rId23" Type="http://schemas.openxmlformats.org/officeDocument/2006/relationships/hyperlink" Target="https://normativ.kontur.ru/document?moduleId=1&amp;documentId=262851&amp;promocode=09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71147&amp;promocode=0957" TargetMode="External"/><Relationship Id="rId19" Type="http://schemas.openxmlformats.org/officeDocument/2006/relationships/hyperlink" Target="https://normativ.kontur.ru/document?moduleId=1&amp;documentId=262851&amp;promocode=0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3137&amp;promocode=0957" TargetMode="External"/><Relationship Id="rId14" Type="http://schemas.openxmlformats.org/officeDocument/2006/relationships/hyperlink" Target="https://normativ.kontur.ru/document?moduleId=1&amp;documentId=262851&amp;promocode=0957" TargetMode="External"/><Relationship Id="rId22" Type="http://schemas.openxmlformats.org/officeDocument/2006/relationships/hyperlink" Target="http://beltrud.ru/perepodgotovka-po-ohrane-truda-distancionn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11</cp:revision>
  <dcterms:created xsi:type="dcterms:W3CDTF">2016-06-24T06:06:00Z</dcterms:created>
  <dcterms:modified xsi:type="dcterms:W3CDTF">2016-07-05T08:53:00Z</dcterms:modified>
</cp:coreProperties>
</file>